
<file path=[Content_Types].xml><?xml version="1.0" encoding="utf-8"?>
<Types xmlns="http://schemas.openxmlformats.org/package/2006/content-types">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footer1.xml" ContentType="application/vnd.openxmlformats-officedocument.wordprocessingml.footer+xml"/>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Override PartName="/word/footnotes.xml" ContentType="application/vnd.openxmlformats-officedocument.wordprocessingml.footnote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Default Extension="jpeg" ContentType="image/jpeg"/>
  <Override PartName="/word/endnotes.xml" ContentType="application/vnd.openxmlformats-officedocument.wordprocessingml.endnotes+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675C92" w:rsidRDefault="00005725" w:rsidP="00672855">
      <w:pPr>
        <w:jc w:val="both"/>
        <w:rPr>
          <w:b/>
        </w:rPr>
      </w:pPr>
      <w:r>
        <w:rPr>
          <w:b/>
          <w:noProof/>
          <w:lang w:val="en-US" w:eastAsia="en-US"/>
        </w:rPr>
        <w:drawing>
          <wp:inline distT="0" distB="0" distL="0" distR="0">
            <wp:extent cx="3268345" cy="541655"/>
            <wp:effectExtent l="25400" t="0" r="8255" b="0"/>
            <wp:docPr id="1" name="Picture 1" descr="143515064579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435150645797.jpeg"/>
                    <pic:cNvPicPr>
                      <a:picLocks noChangeAspect="1" noChangeArrowheads="1"/>
                    </pic:cNvPicPr>
                  </pic:nvPicPr>
                  <pic:blipFill>
                    <a:blip r:embed="rId6"/>
                    <a:srcRect/>
                    <a:stretch>
                      <a:fillRect/>
                    </a:stretch>
                  </pic:blipFill>
                  <pic:spPr bwMode="auto">
                    <a:xfrm>
                      <a:off x="0" y="0"/>
                      <a:ext cx="3268345" cy="541655"/>
                    </a:xfrm>
                    <a:prstGeom prst="rect">
                      <a:avLst/>
                    </a:prstGeom>
                    <a:noFill/>
                    <a:ln w="9525">
                      <a:noFill/>
                      <a:miter lim="800000"/>
                      <a:headEnd/>
                      <a:tailEnd/>
                    </a:ln>
                  </pic:spPr>
                </pic:pic>
              </a:graphicData>
            </a:graphic>
          </wp:inline>
        </w:drawing>
      </w:r>
      <w:r w:rsidR="00675C92" w:rsidRPr="00672855">
        <w:rPr>
          <w:b/>
        </w:rPr>
        <w:t xml:space="preserve">                    </w:t>
      </w:r>
    </w:p>
    <w:p w:rsidR="00675C92" w:rsidRPr="00672855" w:rsidRDefault="00675C92" w:rsidP="00672855">
      <w:pPr>
        <w:jc w:val="center"/>
        <w:rPr>
          <w:rFonts w:ascii="Arial" w:hAnsi="Arial" w:cs="Arial"/>
          <w:b/>
          <w:sz w:val="28"/>
        </w:rPr>
      </w:pPr>
      <w:r w:rsidRPr="00672855">
        <w:rPr>
          <w:rFonts w:ascii="Arial" w:hAnsi="Arial" w:cs="Arial"/>
          <w:b/>
          <w:sz w:val="28"/>
        </w:rPr>
        <w:t>……………………….…………………………………………………….</w:t>
      </w:r>
    </w:p>
    <w:p w:rsidR="00675C92" w:rsidRDefault="00675C92" w:rsidP="00D07C4E">
      <w:pPr>
        <w:jc w:val="center"/>
        <w:rPr>
          <w:rFonts w:ascii="Arial" w:hAnsi="Arial" w:cs="Arial"/>
          <w:b/>
          <w:sz w:val="28"/>
          <w:highlight w:val="yellow"/>
        </w:rPr>
      </w:pPr>
    </w:p>
    <w:p w:rsidR="00675C92" w:rsidRPr="009E1175" w:rsidRDefault="009E1175" w:rsidP="00D07C4E">
      <w:pPr>
        <w:jc w:val="center"/>
        <w:rPr>
          <w:rFonts w:ascii="Arial" w:hAnsi="Arial" w:cs="Arial"/>
          <w:b/>
          <w:i/>
          <w:sz w:val="28"/>
        </w:rPr>
      </w:pPr>
      <w:r w:rsidRPr="009E1175">
        <w:rPr>
          <w:rFonts w:ascii="Arial" w:hAnsi="Arial" w:cs="Arial"/>
          <w:b/>
          <w:sz w:val="28"/>
        </w:rPr>
        <w:t>FINAL</w:t>
      </w:r>
      <w:r w:rsidR="00675C92" w:rsidRPr="009E1175">
        <w:rPr>
          <w:rFonts w:ascii="Arial" w:hAnsi="Arial" w:cs="Arial"/>
          <w:b/>
          <w:sz w:val="28"/>
        </w:rPr>
        <w:t xml:space="preserve"> PROGRAMME</w:t>
      </w:r>
    </w:p>
    <w:p w:rsidR="00675C92" w:rsidRPr="00347D34" w:rsidRDefault="00675C92" w:rsidP="00D07C4E">
      <w:pPr>
        <w:jc w:val="center"/>
        <w:rPr>
          <w:rFonts w:ascii="Arial" w:hAnsi="Arial" w:cs="Arial"/>
          <w:sz w:val="20"/>
        </w:rPr>
      </w:pPr>
    </w:p>
    <w:p w:rsidR="00675C92" w:rsidRDefault="00675C92" w:rsidP="00D07C4E">
      <w:pPr>
        <w:autoSpaceDE w:val="0"/>
        <w:autoSpaceDN w:val="0"/>
        <w:adjustRightInd w:val="0"/>
        <w:jc w:val="center"/>
        <w:rPr>
          <w:rFonts w:ascii="Arial" w:hAnsi="Arial" w:cs="Arial"/>
          <w:b/>
        </w:rPr>
      </w:pPr>
      <w:r>
        <w:rPr>
          <w:rFonts w:ascii="Arial" w:hAnsi="Arial" w:cs="Arial"/>
          <w:b/>
        </w:rPr>
        <w:t xml:space="preserve">Irish Peat Society Annual Meeting and Field Trip </w:t>
      </w:r>
    </w:p>
    <w:p w:rsidR="00675C92" w:rsidRPr="004D083D" w:rsidRDefault="00675C92" w:rsidP="00D07C4E">
      <w:pPr>
        <w:autoSpaceDE w:val="0"/>
        <w:autoSpaceDN w:val="0"/>
        <w:adjustRightInd w:val="0"/>
        <w:jc w:val="center"/>
        <w:rPr>
          <w:rFonts w:ascii="Arial" w:hAnsi="Arial" w:cs="Arial"/>
          <w:b/>
          <w:sz w:val="16"/>
        </w:rPr>
      </w:pPr>
    </w:p>
    <w:p w:rsidR="00675C92" w:rsidRPr="00BB1876" w:rsidRDefault="00675C92" w:rsidP="00D07C4E">
      <w:pPr>
        <w:autoSpaceDE w:val="0"/>
        <w:autoSpaceDN w:val="0"/>
        <w:adjustRightInd w:val="0"/>
        <w:jc w:val="center"/>
        <w:rPr>
          <w:rFonts w:ascii="Arial" w:hAnsi="Arial" w:cs="Arial"/>
          <w:b/>
          <w:sz w:val="28"/>
        </w:rPr>
      </w:pPr>
      <w:r w:rsidRPr="00BB1876">
        <w:rPr>
          <w:rFonts w:ascii="Arial" w:hAnsi="Arial" w:cs="Arial"/>
          <w:b/>
          <w:sz w:val="28"/>
        </w:rPr>
        <w:t>Fens</w:t>
      </w:r>
    </w:p>
    <w:p w:rsidR="00675C92" w:rsidRPr="004D083D" w:rsidRDefault="00675C92" w:rsidP="00D07C4E">
      <w:pPr>
        <w:jc w:val="center"/>
        <w:rPr>
          <w:rFonts w:ascii="Arial" w:hAnsi="Arial" w:cs="Arial"/>
          <w:b/>
          <w:sz w:val="16"/>
        </w:rPr>
      </w:pPr>
    </w:p>
    <w:p w:rsidR="00675C92" w:rsidRPr="001E7698" w:rsidRDefault="00675C92" w:rsidP="00D07C4E">
      <w:pPr>
        <w:jc w:val="center"/>
        <w:rPr>
          <w:rFonts w:ascii="Arial" w:hAnsi="Arial" w:cs="Arial"/>
          <w:b/>
          <w:sz w:val="20"/>
        </w:rPr>
      </w:pPr>
      <w:proofErr w:type="spellStart"/>
      <w:r>
        <w:rPr>
          <w:rFonts w:ascii="Arial" w:hAnsi="Arial" w:cs="Arial"/>
          <w:b/>
          <w:sz w:val="20"/>
        </w:rPr>
        <w:t>Keadeen</w:t>
      </w:r>
      <w:proofErr w:type="spellEnd"/>
      <w:r>
        <w:rPr>
          <w:rFonts w:ascii="Arial" w:hAnsi="Arial" w:cs="Arial"/>
          <w:b/>
          <w:sz w:val="20"/>
        </w:rPr>
        <w:t xml:space="preserve"> Hotel, </w:t>
      </w:r>
      <w:proofErr w:type="spellStart"/>
      <w:r>
        <w:rPr>
          <w:rFonts w:ascii="Arial" w:hAnsi="Arial" w:cs="Arial"/>
          <w:b/>
          <w:sz w:val="20"/>
        </w:rPr>
        <w:t>Newbridge</w:t>
      </w:r>
      <w:proofErr w:type="spellEnd"/>
      <w:r>
        <w:rPr>
          <w:rFonts w:ascii="Arial" w:hAnsi="Arial" w:cs="Arial"/>
          <w:b/>
          <w:sz w:val="20"/>
        </w:rPr>
        <w:t>, Co. Kildare</w:t>
      </w:r>
    </w:p>
    <w:p w:rsidR="00675C92" w:rsidRPr="004D083D" w:rsidRDefault="00675C92" w:rsidP="00D07C4E">
      <w:pPr>
        <w:jc w:val="center"/>
        <w:rPr>
          <w:rFonts w:ascii="Arial" w:hAnsi="Arial" w:cs="Arial"/>
          <w:b/>
          <w:sz w:val="16"/>
        </w:rPr>
      </w:pPr>
    </w:p>
    <w:p w:rsidR="00675C92" w:rsidRPr="00347D34" w:rsidRDefault="00675C92" w:rsidP="00D07C4E">
      <w:pPr>
        <w:jc w:val="center"/>
        <w:rPr>
          <w:rFonts w:ascii="Arial" w:hAnsi="Arial" w:cs="Arial"/>
          <w:b/>
          <w:sz w:val="20"/>
        </w:rPr>
      </w:pPr>
      <w:r>
        <w:rPr>
          <w:rFonts w:ascii="Arial" w:hAnsi="Arial" w:cs="Arial"/>
          <w:b/>
          <w:sz w:val="20"/>
        </w:rPr>
        <w:t>Tuesday 11</w:t>
      </w:r>
      <w:r w:rsidRPr="00664C27">
        <w:rPr>
          <w:rFonts w:ascii="Arial" w:hAnsi="Arial" w:cs="Arial"/>
          <w:b/>
          <w:sz w:val="20"/>
          <w:vertAlign w:val="superscript"/>
        </w:rPr>
        <w:t>th</w:t>
      </w:r>
      <w:r>
        <w:rPr>
          <w:rFonts w:ascii="Arial" w:hAnsi="Arial" w:cs="Arial"/>
          <w:b/>
          <w:sz w:val="20"/>
        </w:rPr>
        <w:t xml:space="preserve"> and Wednesday 12</w:t>
      </w:r>
      <w:r w:rsidRPr="00664C27">
        <w:rPr>
          <w:rFonts w:ascii="Arial" w:hAnsi="Arial" w:cs="Arial"/>
          <w:b/>
          <w:sz w:val="20"/>
          <w:vertAlign w:val="superscript"/>
        </w:rPr>
        <w:t>th</w:t>
      </w:r>
      <w:r>
        <w:rPr>
          <w:rFonts w:ascii="Arial" w:hAnsi="Arial" w:cs="Arial"/>
          <w:b/>
          <w:sz w:val="20"/>
        </w:rPr>
        <w:t xml:space="preserve"> October 2016</w:t>
      </w:r>
    </w:p>
    <w:p w:rsidR="00675C92" w:rsidRPr="004D083D" w:rsidRDefault="00675C92" w:rsidP="00D07C4E">
      <w:pPr>
        <w:jc w:val="both"/>
        <w:rPr>
          <w:rFonts w:ascii="Arial" w:hAnsi="Arial" w:cs="Arial"/>
          <w:sz w:val="16"/>
          <w:lang w:val="en-US"/>
        </w:rPr>
      </w:pPr>
    </w:p>
    <w:p w:rsidR="00675C92" w:rsidRDefault="00675C92" w:rsidP="00D07C4E">
      <w:pPr>
        <w:jc w:val="both"/>
        <w:rPr>
          <w:rFonts w:ascii="Arial" w:hAnsi="Arial" w:cs="Arial"/>
          <w:sz w:val="20"/>
          <w:lang w:val="en-US"/>
        </w:rPr>
      </w:pPr>
      <w:r>
        <w:rPr>
          <w:rFonts w:ascii="Arial" w:hAnsi="Arial" w:cs="Arial"/>
          <w:sz w:val="20"/>
          <w:lang w:val="en-US"/>
        </w:rPr>
        <w:t xml:space="preserve">The 2016 Annual Meeting and Conference of the Irish Peat Society will take place in the </w:t>
      </w:r>
      <w:proofErr w:type="spellStart"/>
      <w:r>
        <w:rPr>
          <w:rFonts w:ascii="Arial" w:hAnsi="Arial" w:cs="Arial"/>
          <w:sz w:val="20"/>
          <w:lang w:val="en-US"/>
        </w:rPr>
        <w:t>Keadeen</w:t>
      </w:r>
      <w:proofErr w:type="spellEnd"/>
      <w:r>
        <w:rPr>
          <w:rFonts w:ascii="Arial" w:hAnsi="Arial" w:cs="Arial"/>
          <w:sz w:val="20"/>
          <w:lang w:val="en-US"/>
        </w:rPr>
        <w:t xml:space="preserve"> Hotel on the 11and 12</w:t>
      </w:r>
      <w:r w:rsidRPr="00664C27">
        <w:rPr>
          <w:rFonts w:ascii="Arial" w:hAnsi="Arial" w:cs="Arial"/>
          <w:sz w:val="20"/>
          <w:vertAlign w:val="superscript"/>
          <w:lang w:val="en-US"/>
        </w:rPr>
        <w:t>th</w:t>
      </w:r>
      <w:r>
        <w:rPr>
          <w:rFonts w:ascii="Arial" w:hAnsi="Arial" w:cs="Arial"/>
          <w:sz w:val="20"/>
          <w:lang w:val="en-US"/>
        </w:rPr>
        <w:t xml:space="preserve"> October 2016. The theme of the meeting will be fens.</w:t>
      </w:r>
    </w:p>
    <w:p w:rsidR="00675C92" w:rsidRPr="004D083D" w:rsidRDefault="00675C92" w:rsidP="00D07C4E">
      <w:pPr>
        <w:jc w:val="both"/>
        <w:rPr>
          <w:rFonts w:ascii="Arial" w:hAnsi="Arial" w:cs="Arial"/>
          <w:sz w:val="16"/>
          <w:lang w:val="en-US"/>
        </w:rPr>
      </w:pPr>
    </w:p>
    <w:p w:rsidR="00675C92" w:rsidRPr="000A652E" w:rsidRDefault="00675C92" w:rsidP="00D07C4E">
      <w:pPr>
        <w:jc w:val="both"/>
        <w:rPr>
          <w:rFonts w:ascii="Arial" w:hAnsi="Arial" w:cs="Arial"/>
          <w:sz w:val="20"/>
          <w:u w:val="single"/>
          <w:lang w:val="en-US"/>
        </w:rPr>
      </w:pPr>
      <w:proofErr w:type="spellStart"/>
      <w:r w:rsidRPr="000A652E">
        <w:rPr>
          <w:rFonts w:ascii="Arial" w:hAnsi="Arial" w:cs="Arial"/>
          <w:b/>
          <w:sz w:val="20"/>
          <w:u w:val="single"/>
          <w:lang w:val="en-US"/>
        </w:rPr>
        <w:t>Programme</w:t>
      </w:r>
      <w:proofErr w:type="spellEnd"/>
      <w:r w:rsidRPr="000A652E">
        <w:rPr>
          <w:rFonts w:ascii="Arial" w:hAnsi="Arial" w:cs="Arial"/>
          <w:b/>
          <w:sz w:val="20"/>
          <w:u w:val="single"/>
          <w:lang w:val="en-US"/>
        </w:rPr>
        <w:t xml:space="preserve"> 11</w:t>
      </w:r>
      <w:r w:rsidRPr="000A652E">
        <w:rPr>
          <w:rFonts w:ascii="Arial" w:hAnsi="Arial" w:cs="Arial"/>
          <w:b/>
          <w:sz w:val="20"/>
          <w:u w:val="single"/>
          <w:vertAlign w:val="superscript"/>
          <w:lang w:val="en-US"/>
        </w:rPr>
        <w:t>th</w:t>
      </w:r>
      <w:r w:rsidRPr="000A652E">
        <w:rPr>
          <w:rFonts w:ascii="Arial" w:hAnsi="Arial" w:cs="Arial"/>
          <w:b/>
          <w:sz w:val="20"/>
          <w:u w:val="single"/>
          <w:lang w:val="en-US"/>
        </w:rPr>
        <w:t xml:space="preserve"> October 2016</w:t>
      </w:r>
    </w:p>
    <w:p w:rsidR="00675C92" w:rsidRDefault="00675C92" w:rsidP="00D07C4E">
      <w:pPr>
        <w:jc w:val="both"/>
        <w:rPr>
          <w:rFonts w:ascii="Arial" w:hAnsi="Arial" w:cs="Arial"/>
          <w:sz w:val="20"/>
          <w:lang w:val="en-US"/>
        </w:rPr>
      </w:pPr>
    </w:p>
    <w:p w:rsidR="00675C92" w:rsidRDefault="00675C92" w:rsidP="00D07C4E">
      <w:pPr>
        <w:jc w:val="both"/>
        <w:rPr>
          <w:rFonts w:ascii="Arial" w:hAnsi="Arial" w:cs="Arial"/>
          <w:sz w:val="20"/>
          <w:lang w:val="en-US"/>
        </w:rPr>
      </w:pPr>
      <w:r>
        <w:rPr>
          <w:rFonts w:ascii="Arial" w:hAnsi="Arial" w:cs="Arial"/>
          <w:sz w:val="20"/>
          <w:lang w:val="en-US"/>
        </w:rPr>
        <w:t xml:space="preserve">Chaired by </w:t>
      </w:r>
      <w:proofErr w:type="spellStart"/>
      <w:r>
        <w:rPr>
          <w:rFonts w:ascii="Arial" w:hAnsi="Arial" w:cs="Arial"/>
          <w:sz w:val="20"/>
          <w:lang w:val="en-US"/>
        </w:rPr>
        <w:t>Donal</w:t>
      </w:r>
      <w:proofErr w:type="spellEnd"/>
      <w:r w:rsidR="009E1175">
        <w:rPr>
          <w:rFonts w:ascii="Arial" w:hAnsi="Arial" w:cs="Arial"/>
          <w:sz w:val="20"/>
          <w:lang w:val="en-US"/>
        </w:rPr>
        <w:t xml:space="preserve"> Clarke</w:t>
      </w:r>
      <w:r>
        <w:rPr>
          <w:rFonts w:ascii="Arial" w:hAnsi="Arial" w:cs="Arial"/>
          <w:sz w:val="20"/>
          <w:lang w:val="en-US"/>
        </w:rPr>
        <w:t xml:space="preserve"> from the International Peat Society.</w:t>
      </w:r>
    </w:p>
    <w:p w:rsidR="00675C92" w:rsidRDefault="00675C92" w:rsidP="00D07C4E">
      <w:pPr>
        <w:jc w:val="both"/>
        <w:rPr>
          <w:rFonts w:ascii="Arial" w:hAnsi="Arial" w:cs="Arial"/>
          <w:sz w:val="20"/>
          <w:lang w:val="en-US"/>
        </w:rPr>
      </w:pPr>
    </w:p>
    <w:p w:rsidR="00675C92" w:rsidRPr="00672855" w:rsidRDefault="00675C92" w:rsidP="006A534A">
      <w:pPr>
        <w:ind w:left="1134" w:hanging="1134"/>
        <w:jc w:val="both"/>
        <w:rPr>
          <w:rFonts w:ascii="Arial" w:hAnsi="Arial" w:cs="Arial"/>
          <w:b/>
          <w:i/>
          <w:sz w:val="20"/>
          <w:lang w:val="en-US"/>
        </w:rPr>
      </w:pPr>
      <w:r w:rsidRPr="00672855">
        <w:rPr>
          <w:rFonts w:ascii="Arial" w:hAnsi="Arial" w:cs="Arial"/>
          <w:b/>
          <w:i/>
          <w:sz w:val="20"/>
          <w:lang w:val="en-US"/>
        </w:rPr>
        <w:t>1pm Conference Registration and Lunch</w:t>
      </w:r>
    </w:p>
    <w:p w:rsidR="00675C92" w:rsidRDefault="00675C92" w:rsidP="00664C27">
      <w:pPr>
        <w:ind w:left="1134" w:hanging="1134"/>
        <w:jc w:val="both"/>
        <w:rPr>
          <w:rFonts w:ascii="Arial" w:hAnsi="Arial" w:cs="Arial"/>
          <w:b/>
          <w:sz w:val="20"/>
          <w:lang w:val="en-US"/>
        </w:rPr>
      </w:pPr>
      <w:r>
        <w:rPr>
          <w:rFonts w:ascii="Arial" w:hAnsi="Arial" w:cs="Arial"/>
          <w:b/>
          <w:sz w:val="20"/>
          <w:lang w:val="en-US"/>
        </w:rPr>
        <w:t xml:space="preserve">2.00pm </w:t>
      </w:r>
      <w:r>
        <w:rPr>
          <w:rFonts w:ascii="Arial" w:hAnsi="Arial" w:cs="Arial"/>
          <w:b/>
          <w:sz w:val="20"/>
          <w:lang w:val="en-US"/>
        </w:rPr>
        <w:tab/>
        <w:t>Annual General Meeting and Report of the Irish Peat Society</w:t>
      </w:r>
    </w:p>
    <w:p w:rsidR="00675C92" w:rsidRDefault="00675C92" w:rsidP="00E07E04">
      <w:pPr>
        <w:ind w:left="1134" w:hanging="1134"/>
        <w:jc w:val="both"/>
        <w:rPr>
          <w:rFonts w:ascii="Arial" w:hAnsi="Arial" w:cs="Arial"/>
          <w:b/>
          <w:sz w:val="20"/>
          <w:lang w:val="en-US"/>
        </w:rPr>
      </w:pPr>
      <w:r>
        <w:rPr>
          <w:rFonts w:ascii="Arial" w:hAnsi="Arial" w:cs="Arial"/>
          <w:b/>
          <w:sz w:val="20"/>
          <w:lang w:val="en-US"/>
        </w:rPr>
        <w:t xml:space="preserve">2.20pm </w:t>
      </w:r>
      <w:r>
        <w:rPr>
          <w:rFonts w:ascii="Arial" w:hAnsi="Arial" w:cs="Arial"/>
          <w:b/>
          <w:sz w:val="20"/>
          <w:lang w:val="en-US"/>
        </w:rPr>
        <w:tab/>
        <w:t xml:space="preserve">Catherine O’Connell, Overview of the Status of Fens in Ireland, Irish </w:t>
      </w:r>
      <w:proofErr w:type="spellStart"/>
      <w:r>
        <w:rPr>
          <w:rFonts w:ascii="Arial" w:hAnsi="Arial" w:cs="Arial"/>
          <w:b/>
          <w:sz w:val="20"/>
          <w:lang w:val="en-US"/>
        </w:rPr>
        <w:t>Peatland</w:t>
      </w:r>
      <w:proofErr w:type="spellEnd"/>
      <w:r>
        <w:rPr>
          <w:rFonts w:ascii="Arial" w:hAnsi="Arial" w:cs="Arial"/>
          <w:b/>
          <w:sz w:val="20"/>
          <w:lang w:val="en-US"/>
        </w:rPr>
        <w:t xml:space="preserve"> Conservation Council </w:t>
      </w:r>
    </w:p>
    <w:p w:rsidR="00675C92" w:rsidRDefault="00675C92" w:rsidP="00E07E04">
      <w:pPr>
        <w:ind w:left="1134" w:hanging="1134"/>
        <w:jc w:val="both"/>
        <w:rPr>
          <w:rFonts w:ascii="Arial" w:hAnsi="Arial" w:cs="Arial"/>
          <w:b/>
          <w:sz w:val="20"/>
          <w:lang w:val="en-US"/>
        </w:rPr>
      </w:pPr>
      <w:r>
        <w:rPr>
          <w:rFonts w:ascii="Arial" w:hAnsi="Arial" w:cs="Arial"/>
          <w:b/>
          <w:sz w:val="20"/>
          <w:lang w:val="en-US"/>
        </w:rPr>
        <w:t>2.</w:t>
      </w:r>
      <w:r w:rsidR="00470C77">
        <w:rPr>
          <w:rFonts w:ascii="Arial" w:hAnsi="Arial" w:cs="Arial"/>
          <w:b/>
          <w:sz w:val="20"/>
          <w:lang w:val="en-US"/>
        </w:rPr>
        <w:t>35</w:t>
      </w:r>
      <w:r>
        <w:rPr>
          <w:rFonts w:ascii="Arial" w:hAnsi="Arial" w:cs="Arial"/>
          <w:b/>
          <w:sz w:val="20"/>
          <w:lang w:val="en-US"/>
        </w:rPr>
        <w:t>pm</w:t>
      </w:r>
      <w:r>
        <w:rPr>
          <w:rFonts w:ascii="Arial" w:hAnsi="Arial" w:cs="Arial"/>
          <w:b/>
          <w:sz w:val="20"/>
          <w:lang w:val="en-US"/>
        </w:rPr>
        <w:tab/>
        <w:t xml:space="preserve">Kathy Duff, Case Study of </w:t>
      </w:r>
      <w:proofErr w:type="spellStart"/>
      <w:r>
        <w:rPr>
          <w:rFonts w:ascii="Arial" w:hAnsi="Arial" w:cs="Arial"/>
          <w:b/>
          <w:sz w:val="20"/>
          <w:lang w:val="en-US"/>
        </w:rPr>
        <w:t>Pollardstown</w:t>
      </w:r>
      <w:proofErr w:type="spellEnd"/>
      <w:r>
        <w:rPr>
          <w:rFonts w:ascii="Arial" w:hAnsi="Arial" w:cs="Arial"/>
          <w:b/>
          <w:sz w:val="20"/>
          <w:lang w:val="en-US"/>
        </w:rPr>
        <w:t xml:space="preserve"> Fen, Independent Consultant</w:t>
      </w:r>
    </w:p>
    <w:p w:rsidR="00675C92" w:rsidRDefault="00470C77" w:rsidP="00E07E04">
      <w:pPr>
        <w:ind w:left="1134" w:hanging="1134"/>
        <w:jc w:val="both"/>
        <w:rPr>
          <w:rFonts w:ascii="Arial" w:hAnsi="Arial" w:cs="Arial"/>
          <w:b/>
          <w:sz w:val="20"/>
          <w:lang w:val="en-US"/>
        </w:rPr>
      </w:pPr>
      <w:r>
        <w:rPr>
          <w:rFonts w:ascii="Arial" w:hAnsi="Arial" w:cs="Arial"/>
          <w:b/>
          <w:sz w:val="20"/>
          <w:lang w:val="en-US"/>
        </w:rPr>
        <w:t>2.50</w:t>
      </w:r>
      <w:r w:rsidR="009E1175">
        <w:rPr>
          <w:rFonts w:ascii="Arial" w:hAnsi="Arial" w:cs="Arial"/>
          <w:b/>
          <w:sz w:val="20"/>
          <w:lang w:val="en-US"/>
        </w:rPr>
        <w:t xml:space="preserve">pm  </w:t>
      </w:r>
      <w:r w:rsidR="009E1175">
        <w:rPr>
          <w:rFonts w:ascii="Arial" w:hAnsi="Arial" w:cs="Arial"/>
          <w:b/>
          <w:sz w:val="20"/>
          <w:lang w:val="en-US"/>
        </w:rPr>
        <w:tab/>
      </w:r>
      <w:r w:rsidR="009E1175" w:rsidRPr="00B83DD1">
        <w:rPr>
          <w:rFonts w:ascii="Arial" w:hAnsi="Arial" w:cs="Arial"/>
          <w:b/>
          <w:sz w:val="20"/>
          <w:lang w:val="en-US"/>
        </w:rPr>
        <w:t xml:space="preserve">Paul </w:t>
      </w:r>
      <w:r w:rsidR="00B83DD1" w:rsidRPr="00B83DD1">
        <w:rPr>
          <w:rFonts w:ascii="Arial" w:hAnsi="Arial" w:cs="Helvetica Neue"/>
          <w:b/>
          <w:sz w:val="20"/>
          <w:lang w:val="en-US" w:eastAsia="en-US"/>
        </w:rPr>
        <w:t>Johnston</w:t>
      </w:r>
      <w:r w:rsidR="00675C92">
        <w:rPr>
          <w:rFonts w:ascii="Arial" w:hAnsi="Arial" w:cs="Arial"/>
          <w:b/>
          <w:sz w:val="20"/>
          <w:lang w:val="en-US"/>
        </w:rPr>
        <w:t xml:space="preserve">, Hydrogeology of </w:t>
      </w:r>
      <w:proofErr w:type="spellStart"/>
      <w:r w:rsidR="00675C92">
        <w:rPr>
          <w:rFonts w:ascii="Arial" w:hAnsi="Arial" w:cs="Arial"/>
          <w:b/>
          <w:sz w:val="20"/>
          <w:lang w:val="en-US"/>
        </w:rPr>
        <w:t>Pollardstown</w:t>
      </w:r>
      <w:proofErr w:type="spellEnd"/>
      <w:r w:rsidR="00675C92">
        <w:rPr>
          <w:rFonts w:ascii="Arial" w:hAnsi="Arial" w:cs="Arial"/>
          <w:b/>
          <w:sz w:val="20"/>
          <w:lang w:val="en-US"/>
        </w:rPr>
        <w:t xml:space="preserve"> Fen, Trinity College Dublin</w:t>
      </w:r>
    </w:p>
    <w:p w:rsidR="00470C77" w:rsidRDefault="006D50C5" w:rsidP="00E07E04">
      <w:pPr>
        <w:ind w:left="1134" w:hanging="1134"/>
        <w:jc w:val="both"/>
        <w:rPr>
          <w:rFonts w:ascii="Arial" w:hAnsi="Arial" w:cs="Arial"/>
          <w:b/>
          <w:sz w:val="20"/>
          <w:lang w:val="en-US"/>
        </w:rPr>
      </w:pPr>
      <w:r>
        <w:rPr>
          <w:rFonts w:ascii="Arial" w:hAnsi="Arial" w:cs="Arial"/>
          <w:b/>
          <w:sz w:val="20"/>
          <w:lang w:val="en-US"/>
        </w:rPr>
        <w:t>3.05pm</w:t>
      </w:r>
      <w:r>
        <w:rPr>
          <w:rFonts w:ascii="Arial" w:hAnsi="Arial" w:cs="Arial"/>
          <w:b/>
          <w:sz w:val="20"/>
          <w:lang w:val="en-US"/>
        </w:rPr>
        <w:tab/>
        <w:t xml:space="preserve">Patrick </w:t>
      </w:r>
      <w:proofErr w:type="spellStart"/>
      <w:r>
        <w:rPr>
          <w:rFonts w:ascii="Arial" w:hAnsi="Arial" w:cs="Arial"/>
          <w:b/>
          <w:sz w:val="20"/>
          <w:lang w:val="en-US"/>
        </w:rPr>
        <w:t>Crushell</w:t>
      </w:r>
      <w:proofErr w:type="spellEnd"/>
      <w:r w:rsidR="001A60D4">
        <w:rPr>
          <w:rFonts w:ascii="Arial" w:hAnsi="Arial" w:cs="Arial"/>
          <w:b/>
          <w:sz w:val="20"/>
          <w:lang w:val="en-US"/>
        </w:rPr>
        <w:t xml:space="preserve"> &amp; Peter Foss</w:t>
      </w:r>
      <w:r w:rsidR="00470C77">
        <w:rPr>
          <w:rFonts w:ascii="Arial" w:hAnsi="Arial" w:cs="Arial"/>
          <w:b/>
          <w:sz w:val="20"/>
          <w:lang w:val="en-US"/>
        </w:rPr>
        <w:t>, Fen Surveys of Ireland, Wetland Surveys Ireland</w:t>
      </w:r>
    </w:p>
    <w:p w:rsidR="00675C92" w:rsidRPr="00672855" w:rsidRDefault="00675C92" w:rsidP="00E07E04">
      <w:pPr>
        <w:ind w:left="1134" w:hanging="1134"/>
        <w:jc w:val="both"/>
        <w:rPr>
          <w:rFonts w:ascii="Arial" w:hAnsi="Arial" w:cs="Arial"/>
          <w:b/>
          <w:sz w:val="16"/>
          <w:lang w:val="en-US"/>
        </w:rPr>
      </w:pPr>
      <w:r>
        <w:rPr>
          <w:rFonts w:ascii="Arial" w:hAnsi="Arial" w:cs="Arial"/>
          <w:b/>
          <w:sz w:val="20"/>
          <w:lang w:val="en-US"/>
        </w:rPr>
        <w:t xml:space="preserve">3.20pm  </w:t>
      </w:r>
      <w:r>
        <w:rPr>
          <w:rFonts w:ascii="Arial" w:hAnsi="Arial" w:cs="Arial"/>
          <w:b/>
          <w:sz w:val="20"/>
          <w:lang w:val="en-US"/>
        </w:rPr>
        <w:tab/>
        <w:t xml:space="preserve">Shirley </w:t>
      </w:r>
      <w:proofErr w:type="spellStart"/>
      <w:r>
        <w:rPr>
          <w:rFonts w:ascii="Arial" w:hAnsi="Arial" w:cs="Arial"/>
          <w:b/>
          <w:sz w:val="20"/>
          <w:lang w:val="en-US"/>
        </w:rPr>
        <w:t>Clerkin</w:t>
      </w:r>
      <w:proofErr w:type="spellEnd"/>
      <w:r>
        <w:rPr>
          <w:rFonts w:ascii="Arial" w:hAnsi="Arial" w:cs="Arial"/>
          <w:b/>
          <w:sz w:val="20"/>
          <w:lang w:val="en-US"/>
        </w:rPr>
        <w:t>, Engaging Communities about Wetlands and Fens, Monaghan County Council</w:t>
      </w:r>
    </w:p>
    <w:p w:rsidR="00675C92" w:rsidRDefault="00675C92" w:rsidP="00E07E04">
      <w:pPr>
        <w:ind w:left="1134" w:hanging="1134"/>
        <w:jc w:val="both"/>
        <w:rPr>
          <w:rFonts w:ascii="Arial" w:hAnsi="Arial" w:cs="Arial"/>
          <w:b/>
          <w:i/>
          <w:sz w:val="20"/>
          <w:lang w:val="en-US"/>
        </w:rPr>
      </w:pPr>
    </w:p>
    <w:p w:rsidR="00675C92" w:rsidRPr="00672855" w:rsidRDefault="00675C92" w:rsidP="00E07E04">
      <w:pPr>
        <w:ind w:left="1134" w:hanging="1134"/>
        <w:jc w:val="both"/>
        <w:rPr>
          <w:rFonts w:ascii="Arial" w:hAnsi="Arial" w:cs="Arial"/>
          <w:b/>
          <w:i/>
          <w:sz w:val="20"/>
          <w:lang w:val="en-US"/>
        </w:rPr>
      </w:pPr>
      <w:r>
        <w:rPr>
          <w:rFonts w:ascii="Arial" w:hAnsi="Arial" w:cs="Arial"/>
          <w:b/>
          <w:i/>
          <w:sz w:val="20"/>
          <w:lang w:val="en-US"/>
        </w:rPr>
        <w:t>3.40pm</w:t>
      </w:r>
      <w:r w:rsidRPr="00672855">
        <w:rPr>
          <w:rFonts w:ascii="Arial" w:hAnsi="Arial" w:cs="Arial"/>
          <w:b/>
          <w:i/>
          <w:sz w:val="20"/>
          <w:lang w:val="en-US"/>
        </w:rPr>
        <w:t xml:space="preserve"> Coffee Break </w:t>
      </w:r>
    </w:p>
    <w:p w:rsidR="00675C92" w:rsidRPr="00672855" w:rsidRDefault="00675C92" w:rsidP="00E07E04">
      <w:pPr>
        <w:ind w:left="1134" w:hanging="1134"/>
        <w:jc w:val="both"/>
        <w:rPr>
          <w:rFonts w:ascii="Arial" w:hAnsi="Arial" w:cs="Arial"/>
          <w:b/>
          <w:sz w:val="16"/>
          <w:lang w:val="en-US"/>
        </w:rPr>
      </w:pPr>
    </w:p>
    <w:p w:rsidR="00675C92" w:rsidRDefault="00675C92" w:rsidP="00E07E04">
      <w:pPr>
        <w:ind w:left="1134" w:hanging="1134"/>
        <w:jc w:val="both"/>
        <w:rPr>
          <w:rFonts w:ascii="Arial" w:hAnsi="Arial" w:cs="Arial"/>
          <w:b/>
          <w:sz w:val="20"/>
          <w:lang w:val="en-US"/>
        </w:rPr>
      </w:pPr>
      <w:r>
        <w:rPr>
          <w:rFonts w:ascii="Arial" w:hAnsi="Arial" w:cs="Arial"/>
          <w:b/>
          <w:sz w:val="20"/>
          <w:lang w:val="en-US"/>
        </w:rPr>
        <w:t>4.00pm</w:t>
      </w:r>
      <w:r>
        <w:rPr>
          <w:rFonts w:ascii="Arial" w:hAnsi="Arial" w:cs="Arial"/>
          <w:b/>
          <w:sz w:val="20"/>
          <w:lang w:val="en-US"/>
        </w:rPr>
        <w:tab/>
        <w:t xml:space="preserve">Maria </w:t>
      </w:r>
      <w:r w:rsidRPr="00D55879">
        <w:rPr>
          <w:rFonts w:ascii="Arial" w:hAnsi="Arial" w:cs="Arial"/>
          <w:b/>
          <w:sz w:val="20"/>
          <w:lang w:val="en-US"/>
        </w:rPr>
        <w:t xml:space="preserve">Long, </w:t>
      </w:r>
      <w:r w:rsidR="00D55879" w:rsidRPr="00D55879">
        <w:rPr>
          <w:rFonts w:ascii="Arial" w:hAnsi="Arial" w:cs="Helvetica"/>
          <w:b/>
          <w:sz w:val="20"/>
          <w:lang w:val="en-US" w:eastAsia="en-US"/>
        </w:rPr>
        <w:t xml:space="preserve">"The protected </w:t>
      </w:r>
      <w:r w:rsidR="00D55879" w:rsidRPr="00D55879">
        <w:rPr>
          <w:rFonts w:ascii="Arial" w:hAnsi="Arial" w:cs="Helvetica"/>
          <w:b/>
          <w:i/>
          <w:sz w:val="20"/>
          <w:lang w:val="en-US" w:eastAsia="en-US"/>
        </w:rPr>
        <w:t>Vertigo</w:t>
      </w:r>
      <w:r w:rsidR="00D55879" w:rsidRPr="00D55879">
        <w:rPr>
          <w:rFonts w:ascii="Arial" w:hAnsi="Arial" w:cs="Helvetica"/>
          <w:b/>
          <w:sz w:val="20"/>
          <w:lang w:val="en-US" w:eastAsia="en-US"/>
        </w:rPr>
        <w:t xml:space="preserve"> species of fens - what you need to know"</w:t>
      </w:r>
      <w:r w:rsidRPr="00D55879">
        <w:rPr>
          <w:rFonts w:ascii="Arial" w:hAnsi="Arial" w:cs="Arial"/>
          <w:b/>
          <w:sz w:val="20"/>
          <w:lang w:val="en-US"/>
        </w:rPr>
        <w:t xml:space="preserve">, </w:t>
      </w:r>
      <w:r w:rsidR="001A60D4" w:rsidRPr="00D55879">
        <w:rPr>
          <w:rFonts w:ascii="Arial" w:hAnsi="Arial" w:cs="Arial"/>
          <w:b/>
          <w:sz w:val="20"/>
          <w:lang w:val="en-US"/>
        </w:rPr>
        <w:t>Independent</w:t>
      </w:r>
      <w:r w:rsidR="001A60D4">
        <w:rPr>
          <w:rFonts w:ascii="Arial" w:hAnsi="Arial" w:cs="Arial"/>
          <w:b/>
          <w:sz w:val="20"/>
          <w:lang w:val="en-US"/>
        </w:rPr>
        <w:t xml:space="preserve"> Ecologist</w:t>
      </w:r>
    </w:p>
    <w:p w:rsidR="00675C92" w:rsidRPr="001A60D4" w:rsidRDefault="00675C92" w:rsidP="00E07E04">
      <w:pPr>
        <w:ind w:left="1134" w:hanging="1134"/>
        <w:jc w:val="both"/>
        <w:rPr>
          <w:rFonts w:ascii="Arial" w:hAnsi="Arial" w:cs="Arial"/>
          <w:b/>
          <w:sz w:val="20"/>
          <w:lang w:val="en-US"/>
        </w:rPr>
      </w:pPr>
      <w:r>
        <w:rPr>
          <w:rFonts w:ascii="Arial" w:hAnsi="Arial" w:cs="Arial"/>
          <w:b/>
          <w:sz w:val="20"/>
          <w:lang w:val="en-US"/>
        </w:rPr>
        <w:t>4.</w:t>
      </w:r>
      <w:r w:rsidR="00470C77">
        <w:rPr>
          <w:rFonts w:ascii="Arial" w:hAnsi="Arial" w:cs="Arial"/>
          <w:b/>
          <w:sz w:val="20"/>
          <w:lang w:val="en-US"/>
        </w:rPr>
        <w:t>15</w:t>
      </w:r>
      <w:r>
        <w:rPr>
          <w:rFonts w:ascii="Arial" w:hAnsi="Arial" w:cs="Arial"/>
          <w:b/>
          <w:sz w:val="20"/>
          <w:lang w:val="en-US"/>
        </w:rPr>
        <w:t>pm</w:t>
      </w:r>
      <w:r>
        <w:rPr>
          <w:rFonts w:ascii="Arial" w:hAnsi="Arial" w:cs="Arial"/>
          <w:b/>
          <w:sz w:val="20"/>
          <w:lang w:val="en-US"/>
        </w:rPr>
        <w:tab/>
        <w:t xml:space="preserve">Jo </w:t>
      </w:r>
      <w:proofErr w:type="spellStart"/>
      <w:r>
        <w:rPr>
          <w:rFonts w:ascii="Arial" w:hAnsi="Arial" w:cs="Arial"/>
          <w:b/>
          <w:sz w:val="20"/>
          <w:lang w:val="en-US"/>
        </w:rPr>
        <w:t>Denyer</w:t>
      </w:r>
      <w:proofErr w:type="spellEnd"/>
      <w:r w:rsidRPr="001A60D4">
        <w:rPr>
          <w:rFonts w:ascii="Arial" w:hAnsi="Arial" w:cs="Arial"/>
          <w:b/>
          <w:sz w:val="20"/>
          <w:lang w:val="en-US"/>
        </w:rPr>
        <w:t xml:space="preserve">, </w:t>
      </w:r>
      <w:r w:rsidR="001A60D4" w:rsidRPr="001A60D4">
        <w:rPr>
          <w:rFonts w:ascii="Arial" w:hAnsi="Arial" w:cs="Helvetica"/>
          <w:b/>
          <w:sz w:val="20"/>
          <w:lang w:val="en-US" w:eastAsia="en-US"/>
        </w:rPr>
        <w:t>Ecology and identification of fen bryophytes</w:t>
      </w:r>
      <w:r w:rsidRPr="001A60D4">
        <w:rPr>
          <w:rFonts w:ascii="Arial" w:hAnsi="Arial" w:cs="Arial"/>
          <w:b/>
          <w:sz w:val="20"/>
          <w:lang w:val="en-US"/>
        </w:rPr>
        <w:t xml:space="preserve">, </w:t>
      </w:r>
      <w:proofErr w:type="spellStart"/>
      <w:r w:rsidRPr="001A60D4">
        <w:rPr>
          <w:rFonts w:ascii="Arial" w:hAnsi="Arial" w:cs="Arial"/>
          <w:b/>
          <w:sz w:val="20"/>
          <w:lang w:val="en-US"/>
        </w:rPr>
        <w:t>Denyer</w:t>
      </w:r>
      <w:proofErr w:type="spellEnd"/>
      <w:r w:rsidRPr="001A60D4">
        <w:rPr>
          <w:rFonts w:ascii="Arial" w:hAnsi="Arial" w:cs="Arial"/>
          <w:b/>
          <w:sz w:val="20"/>
          <w:lang w:val="en-US"/>
        </w:rPr>
        <w:t xml:space="preserve"> Ecology</w:t>
      </w:r>
    </w:p>
    <w:p w:rsidR="00675C92" w:rsidRDefault="00675C92" w:rsidP="00664C27">
      <w:pPr>
        <w:ind w:left="1134" w:hanging="1134"/>
        <w:jc w:val="both"/>
        <w:rPr>
          <w:rFonts w:ascii="Arial" w:hAnsi="Arial" w:cs="Arial"/>
          <w:b/>
          <w:sz w:val="20"/>
          <w:lang w:val="en-US"/>
        </w:rPr>
      </w:pPr>
      <w:r>
        <w:rPr>
          <w:rFonts w:ascii="Arial" w:hAnsi="Arial" w:cs="Arial"/>
          <w:b/>
          <w:sz w:val="20"/>
          <w:lang w:val="en-US"/>
        </w:rPr>
        <w:t>4.</w:t>
      </w:r>
      <w:r w:rsidR="00470C77">
        <w:rPr>
          <w:rFonts w:ascii="Arial" w:hAnsi="Arial" w:cs="Arial"/>
          <w:b/>
          <w:sz w:val="20"/>
          <w:lang w:val="en-US"/>
        </w:rPr>
        <w:t>3</w:t>
      </w:r>
      <w:r>
        <w:rPr>
          <w:rFonts w:ascii="Arial" w:hAnsi="Arial" w:cs="Arial"/>
          <w:b/>
          <w:sz w:val="20"/>
          <w:lang w:val="en-US"/>
        </w:rPr>
        <w:t>0pm</w:t>
      </w:r>
      <w:r>
        <w:rPr>
          <w:rFonts w:ascii="Arial" w:hAnsi="Arial" w:cs="Arial"/>
          <w:b/>
          <w:sz w:val="20"/>
          <w:lang w:val="en-US"/>
        </w:rPr>
        <w:tab/>
        <w:t xml:space="preserve">Mark </w:t>
      </w:r>
      <w:proofErr w:type="spellStart"/>
      <w:r>
        <w:rPr>
          <w:rFonts w:ascii="Arial" w:hAnsi="Arial" w:cs="Arial"/>
          <w:b/>
          <w:sz w:val="20"/>
          <w:lang w:val="en-US"/>
        </w:rPr>
        <w:t>McCorry</w:t>
      </w:r>
      <w:proofErr w:type="spellEnd"/>
      <w:r>
        <w:rPr>
          <w:rFonts w:ascii="Arial" w:hAnsi="Arial" w:cs="Arial"/>
          <w:b/>
          <w:sz w:val="20"/>
          <w:lang w:val="en-US"/>
        </w:rPr>
        <w:t xml:space="preserve">, </w:t>
      </w:r>
      <w:r w:rsidR="00B470E7">
        <w:rPr>
          <w:rFonts w:ascii="Arial" w:hAnsi="Arial" w:cs="Arial"/>
          <w:b/>
          <w:sz w:val="20"/>
          <w:lang w:val="en-US"/>
        </w:rPr>
        <w:t xml:space="preserve">The development of new fen habitats </w:t>
      </w:r>
      <w:r>
        <w:rPr>
          <w:rFonts w:ascii="Arial" w:hAnsi="Arial" w:cs="Arial"/>
          <w:b/>
          <w:sz w:val="20"/>
          <w:lang w:val="en-US"/>
        </w:rPr>
        <w:t xml:space="preserve">on cutaway </w:t>
      </w:r>
      <w:r w:rsidR="00B470E7">
        <w:rPr>
          <w:rFonts w:ascii="Arial" w:hAnsi="Arial" w:cs="Arial"/>
          <w:b/>
          <w:sz w:val="20"/>
          <w:lang w:val="en-US"/>
        </w:rPr>
        <w:t>bog</w:t>
      </w:r>
      <w:r>
        <w:rPr>
          <w:rFonts w:ascii="Arial" w:hAnsi="Arial" w:cs="Arial"/>
          <w:b/>
          <w:sz w:val="20"/>
          <w:lang w:val="en-US"/>
        </w:rPr>
        <w:t xml:space="preserve">, </w:t>
      </w:r>
      <w:proofErr w:type="spellStart"/>
      <w:r>
        <w:rPr>
          <w:rFonts w:ascii="Arial" w:hAnsi="Arial" w:cs="Arial"/>
          <w:b/>
          <w:sz w:val="20"/>
          <w:lang w:val="en-US"/>
        </w:rPr>
        <w:t>Bord</w:t>
      </w:r>
      <w:proofErr w:type="spellEnd"/>
      <w:r>
        <w:rPr>
          <w:rFonts w:ascii="Arial" w:hAnsi="Arial" w:cs="Arial"/>
          <w:b/>
          <w:sz w:val="20"/>
          <w:lang w:val="en-US"/>
        </w:rPr>
        <w:t xml:space="preserve"> </w:t>
      </w:r>
      <w:proofErr w:type="spellStart"/>
      <w:proofErr w:type="gramStart"/>
      <w:r>
        <w:rPr>
          <w:rFonts w:ascii="Arial" w:hAnsi="Arial" w:cs="Arial"/>
          <w:b/>
          <w:sz w:val="20"/>
          <w:lang w:val="en-US"/>
        </w:rPr>
        <w:t>na</w:t>
      </w:r>
      <w:proofErr w:type="spellEnd"/>
      <w:proofErr w:type="gramEnd"/>
      <w:r>
        <w:rPr>
          <w:rFonts w:ascii="Arial" w:hAnsi="Arial" w:cs="Arial"/>
          <w:b/>
          <w:sz w:val="20"/>
          <w:lang w:val="en-US"/>
        </w:rPr>
        <w:t xml:space="preserve"> </w:t>
      </w:r>
      <w:proofErr w:type="spellStart"/>
      <w:r>
        <w:rPr>
          <w:rFonts w:ascii="Arial" w:hAnsi="Arial" w:cs="Arial"/>
          <w:b/>
          <w:sz w:val="20"/>
          <w:lang w:val="en-US"/>
        </w:rPr>
        <w:t>Móna</w:t>
      </w:r>
      <w:proofErr w:type="spellEnd"/>
    </w:p>
    <w:p w:rsidR="00675C92" w:rsidRDefault="00470C77" w:rsidP="00E07E04">
      <w:pPr>
        <w:ind w:left="1134" w:hanging="1134"/>
        <w:jc w:val="both"/>
        <w:rPr>
          <w:rFonts w:ascii="Arial" w:hAnsi="Arial" w:cs="Arial"/>
          <w:b/>
          <w:sz w:val="20"/>
          <w:lang w:val="en-US"/>
        </w:rPr>
      </w:pPr>
      <w:r>
        <w:rPr>
          <w:rFonts w:ascii="Arial" w:hAnsi="Arial" w:cs="Arial"/>
          <w:b/>
          <w:sz w:val="20"/>
          <w:lang w:val="en-US"/>
        </w:rPr>
        <w:t>4.45pm</w:t>
      </w:r>
      <w:r>
        <w:rPr>
          <w:rFonts w:ascii="Arial" w:hAnsi="Arial" w:cs="Arial"/>
          <w:b/>
          <w:sz w:val="20"/>
          <w:lang w:val="en-US"/>
        </w:rPr>
        <w:tab/>
      </w:r>
      <w:r w:rsidR="006D50C5">
        <w:rPr>
          <w:rFonts w:ascii="Arial" w:hAnsi="Arial" w:cs="Arial"/>
          <w:b/>
          <w:sz w:val="20"/>
          <w:lang w:val="en-US"/>
        </w:rPr>
        <w:t xml:space="preserve">Maurice </w:t>
      </w:r>
      <w:proofErr w:type="spellStart"/>
      <w:r w:rsidR="006D50C5">
        <w:rPr>
          <w:rFonts w:ascii="Arial" w:hAnsi="Arial" w:cs="Arial"/>
          <w:b/>
          <w:sz w:val="20"/>
          <w:lang w:val="en-US"/>
        </w:rPr>
        <w:t>Eakin</w:t>
      </w:r>
      <w:proofErr w:type="spellEnd"/>
      <w:r w:rsidR="006D50C5">
        <w:rPr>
          <w:rFonts w:ascii="Arial" w:hAnsi="Arial" w:cs="Arial"/>
          <w:b/>
          <w:sz w:val="20"/>
          <w:lang w:val="en-US"/>
        </w:rPr>
        <w:t>, European Union report on the quality of fens in Ireland,</w:t>
      </w:r>
      <w:r>
        <w:rPr>
          <w:rFonts w:ascii="Arial" w:hAnsi="Arial" w:cs="Arial"/>
          <w:b/>
          <w:sz w:val="20"/>
          <w:lang w:val="en-US"/>
        </w:rPr>
        <w:t xml:space="preserve"> </w:t>
      </w:r>
      <w:r w:rsidR="006D50C5">
        <w:rPr>
          <w:rFonts w:ascii="Arial" w:hAnsi="Arial" w:cs="Arial"/>
          <w:b/>
          <w:sz w:val="20"/>
          <w:lang w:val="en-US"/>
        </w:rPr>
        <w:t>National Parks and Wildlife Service</w:t>
      </w:r>
    </w:p>
    <w:p w:rsidR="00675C92" w:rsidRPr="000A652E" w:rsidRDefault="00675C92" w:rsidP="00E07E04">
      <w:pPr>
        <w:ind w:left="1134" w:hanging="1134"/>
        <w:jc w:val="both"/>
        <w:rPr>
          <w:rFonts w:ascii="Arial" w:hAnsi="Arial" w:cs="Arial"/>
          <w:b/>
          <w:i/>
          <w:sz w:val="16"/>
          <w:lang w:val="en-US"/>
        </w:rPr>
      </w:pPr>
      <w:r w:rsidRPr="000A652E">
        <w:rPr>
          <w:rFonts w:ascii="Arial" w:hAnsi="Arial" w:cs="Arial"/>
          <w:b/>
          <w:i/>
          <w:sz w:val="20"/>
          <w:lang w:val="en-US"/>
        </w:rPr>
        <w:t>5.00pm</w:t>
      </w:r>
      <w:r w:rsidRPr="000A652E">
        <w:rPr>
          <w:rFonts w:ascii="Arial" w:hAnsi="Arial" w:cs="Arial"/>
          <w:b/>
          <w:i/>
          <w:sz w:val="20"/>
          <w:lang w:val="en-US"/>
        </w:rPr>
        <w:tab/>
        <w:t>Conference ending</w:t>
      </w:r>
    </w:p>
    <w:p w:rsidR="00675C92" w:rsidRDefault="00675C92" w:rsidP="000A652E">
      <w:pPr>
        <w:jc w:val="both"/>
        <w:rPr>
          <w:rFonts w:ascii="Arial" w:hAnsi="Arial" w:cs="Arial"/>
          <w:b/>
          <w:i/>
          <w:sz w:val="20"/>
          <w:lang w:val="en-US"/>
        </w:rPr>
      </w:pPr>
    </w:p>
    <w:p w:rsidR="00675C92" w:rsidRPr="000A652E" w:rsidRDefault="00675C92" w:rsidP="00D07C4E">
      <w:pPr>
        <w:jc w:val="both"/>
        <w:rPr>
          <w:rFonts w:ascii="Arial" w:hAnsi="Arial" w:cs="Arial"/>
          <w:sz w:val="20"/>
          <w:u w:val="single"/>
          <w:lang w:val="en-US"/>
        </w:rPr>
      </w:pPr>
      <w:proofErr w:type="spellStart"/>
      <w:r w:rsidRPr="000A652E">
        <w:rPr>
          <w:rFonts w:ascii="Arial" w:hAnsi="Arial" w:cs="Arial"/>
          <w:b/>
          <w:sz w:val="20"/>
          <w:u w:val="single"/>
          <w:lang w:val="en-US"/>
        </w:rPr>
        <w:t>Programme</w:t>
      </w:r>
      <w:proofErr w:type="spellEnd"/>
      <w:r w:rsidRPr="000A652E">
        <w:rPr>
          <w:rFonts w:ascii="Arial" w:hAnsi="Arial" w:cs="Arial"/>
          <w:b/>
          <w:sz w:val="20"/>
          <w:u w:val="single"/>
          <w:lang w:val="en-US"/>
        </w:rPr>
        <w:t xml:space="preserve"> 12</w:t>
      </w:r>
      <w:r w:rsidRPr="000A652E">
        <w:rPr>
          <w:rFonts w:ascii="Arial" w:hAnsi="Arial" w:cs="Arial"/>
          <w:b/>
          <w:sz w:val="20"/>
          <w:u w:val="single"/>
          <w:vertAlign w:val="superscript"/>
          <w:lang w:val="en-US"/>
        </w:rPr>
        <w:t>th</w:t>
      </w:r>
      <w:r w:rsidRPr="000A652E">
        <w:rPr>
          <w:rFonts w:ascii="Arial" w:hAnsi="Arial" w:cs="Arial"/>
          <w:b/>
          <w:sz w:val="20"/>
          <w:u w:val="single"/>
          <w:lang w:val="en-US"/>
        </w:rPr>
        <w:t xml:space="preserve"> October 2016</w:t>
      </w:r>
    </w:p>
    <w:p w:rsidR="00675C92" w:rsidRDefault="00675C92" w:rsidP="00E07E04">
      <w:pPr>
        <w:ind w:left="1134" w:hanging="1134"/>
        <w:jc w:val="both"/>
        <w:rPr>
          <w:rFonts w:ascii="Arial" w:hAnsi="Arial" w:cs="Arial"/>
          <w:b/>
          <w:i/>
          <w:sz w:val="20"/>
          <w:lang w:val="en-US"/>
        </w:rPr>
      </w:pPr>
    </w:p>
    <w:p w:rsidR="00073F5A" w:rsidRDefault="00073F5A" w:rsidP="00E07E04">
      <w:pPr>
        <w:ind w:left="1134" w:hanging="1134"/>
        <w:jc w:val="both"/>
        <w:rPr>
          <w:rFonts w:ascii="Arial" w:hAnsi="Arial" w:cs="Arial"/>
          <w:b/>
          <w:i/>
          <w:sz w:val="20"/>
          <w:lang w:val="en-US"/>
        </w:rPr>
      </w:pPr>
      <w:r>
        <w:rPr>
          <w:rFonts w:ascii="Arial" w:hAnsi="Arial" w:cs="Arial"/>
          <w:b/>
          <w:i/>
          <w:sz w:val="20"/>
          <w:lang w:val="en-US"/>
        </w:rPr>
        <w:t>8.00am</w:t>
      </w:r>
      <w:r>
        <w:rPr>
          <w:rFonts w:ascii="Arial" w:hAnsi="Arial" w:cs="Arial"/>
          <w:b/>
          <w:i/>
          <w:sz w:val="20"/>
          <w:lang w:val="en-US"/>
        </w:rPr>
        <w:tab/>
      </w:r>
      <w:r w:rsidRPr="00672855">
        <w:rPr>
          <w:rFonts w:ascii="Arial" w:hAnsi="Arial" w:cs="Arial"/>
          <w:b/>
          <w:i/>
          <w:sz w:val="20"/>
          <w:lang w:val="en-US"/>
        </w:rPr>
        <w:t xml:space="preserve">Registration </w:t>
      </w:r>
      <w:r>
        <w:rPr>
          <w:rFonts w:ascii="Arial" w:hAnsi="Arial" w:cs="Arial"/>
          <w:b/>
          <w:i/>
          <w:sz w:val="20"/>
          <w:lang w:val="en-US"/>
        </w:rPr>
        <w:t>Desk Open</w:t>
      </w:r>
    </w:p>
    <w:p w:rsidR="00073F5A" w:rsidRDefault="00073F5A" w:rsidP="00E07E04">
      <w:pPr>
        <w:ind w:left="1134" w:hanging="1134"/>
        <w:jc w:val="both"/>
        <w:rPr>
          <w:rFonts w:ascii="Arial" w:hAnsi="Arial" w:cs="Arial"/>
          <w:b/>
          <w:i/>
          <w:sz w:val="20"/>
          <w:lang w:val="en-US"/>
        </w:rPr>
      </w:pPr>
      <w:r>
        <w:rPr>
          <w:rFonts w:ascii="Arial" w:hAnsi="Arial" w:cs="Arial"/>
          <w:b/>
          <w:i/>
          <w:sz w:val="20"/>
          <w:lang w:val="en-US"/>
        </w:rPr>
        <w:t>8.30am</w:t>
      </w:r>
      <w:r>
        <w:rPr>
          <w:rFonts w:ascii="Arial" w:hAnsi="Arial" w:cs="Arial"/>
          <w:b/>
          <w:i/>
          <w:sz w:val="20"/>
          <w:lang w:val="en-US"/>
        </w:rPr>
        <w:tab/>
        <w:t xml:space="preserve">Bus departs </w:t>
      </w:r>
      <w:proofErr w:type="spellStart"/>
      <w:r>
        <w:rPr>
          <w:rFonts w:ascii="Arial" w:hAnsi="Arial" w:cs="Arial"/>
          <w:b/>
          <w:i/>
          <w:sz w:val="20"/>
          <w:lang w:val="en-US"/>
        </w:rPr>
        <w:t>Keadeen</w:t>
      </w:r>
      <w:proofErr w:type="spellEnd"/>
      <w:r>
        <w:rPr>
          <w:rFonts w:ascii="Arial" w:hAnsi="Arial" w:cs="Arial"/>
          <w:b/>
          <w:i/>
          <w:sz w:val="20"/>
          <w:lang w:val="en-US"/>
        </w:rPr>
        <w:t xml:space="preserve"> Hotel Car Park for </w:t>
      </w:r>
      <w:proofErr w:type="spellStart"/>
      <w:r>
        <w:rPr>
          <w:rFonts w:ascii="Arial" w:hAnsi="Arial" w:cs="Arial"/>
          <w:b/>
          <w:i/>
          <w:sz w:val="20"/>
          <w:lang w:val="en-US"/>
        </w:rPr>
        <w:t>Pollardstown</w:t>
      </w:r>
      <w:proofErr w:type="spellEnd"/>
      <w:r>
        <w:rPr>
          <w:rFonts w:ascii="Arial" w:hAnsi="Arial" w:cs="Arial"/>
          <w:b/>
          <w:i/>
          <w:sz w:val="20"/>
          <w:lang w:val="en-US"/>
        </w:rPr>
        <w:t xml:space="preserve"> Fen</w:t>
      </w:r>
    </w:p>
    <w:p w:rsidR="00675C92" w:rsidRDefault="00675C92" w:rsidP="00E07E04">
      <w:pPr>
        <w:ind w:left="1134" w:hanging="1134"/>
        <w:jc w:val="both"/>
        <w:rPr>
          <w:rFonts w:ascii="Arial" w:hAnsi="Arial" w:cs="Arial"/>
          <w:b/>
          <w:i/>
          <w:sz w:val="20"/>
          <w:lang w:val="en-US"/>
        </w:rPr>
      </w:pPr>
      <w:proofErr w:type="gramStart"/>
      <w:r>
        <w:rPr>
          <w:rFonts w:ascii="Arial" w:hAnsi="Arial" w:cs="Arial"/>
          <w:b/>
          <w:i/>
          <w:sz w:val="20"/>
          <w:lang w:val="en-US"/>
        </w:rPr>
        <w:t>9.00am</w:t>
      </w:r>
      <w:r>
        <w:rPr>
          <w:rFonts w:ascii="Arial" w:hAnsi="Arial" w:cs="Arial"/>
          <w:b/>
          <w:i/>
          <w:sz w:val="20"/>
          <w:lang w:val="en-US"/>
        </w:rPr>
        <w:tab/>
      </w:r>
      <w:proofErr w:type="spellStart"/>
      <w:r>
        <w:rPr>
          <w:rFonts w:ascii="Arial" w:hAnsi="Arial" w:cs="Arial"/>
          <w:b/>
          <w:i/>
          <w:sz w:val="20"/>
          <w:lang w:val="en-US"/>
        </w:rPr>
        <w:t>Pollardstown</w:t>
      </w:r>
      <w:proofErr w:type="spellEnd"/>
      <w:r>
        <w:rPr>
          <w:rFonts w:ascii="Arial" w:hAnsi="Arial" w:cs="Arial"/>
          <w:b/>
          <w:i/>
          <w:sz w:val="20"/>
          <w:lang w:val="en-US"/>
        </w:rPr>
        <w:t xml:space="preserve"> Fen, Co. Kildare.</w:t>
      </w:r>
      <w:proofErr w:type="gramEnd"/>
      <w:r>
        <w:rPr>
          <w:rFonts w:ascii="Arial" w:hAnsi="Arial" w:cs="Arial"/>
          <w:b/>
          <w:i/>
          <w:sz w:val="20"/>
          <w:lang w:val="en-US"/>
        </w:rPr>
        <w:t xml:space="preserve"> Meet with National Parks and Wildlife Service, Kathy Duff, Paul Johnson</w:t>
      </w:r>
      <w:r w:rsidR="008C14C3">
        <w:rPr>
          <w:rFonts w:ascii="Arial" w:hAnsi="Arial" w:cs="Arial"/>
          <w:b/>
          <w:i/>
          <w:sz w:val="20"/>
          <w:lang w:val="en-US"/>
        </w:rPr>
        <w:t xml:space="preserve"> (TBC)</w:t>
      </w:r>
      <w:r>
        <w:rPr>
          <w:rFonts w:ascii="Arial" w:hAnsi="Arial" w:cs="Arial"/>
          <w:b/>
          <w:i/>
          <w:sz w:val="20"/>
          <w:lang w:val="en-US"/>
        </w:rPr>
        <w:t xml:space="preserve"> and Maria Long</w:t>
      </w:r>
    </w:p>
    <w:p w:rsidR="00675C92" w:rsidRDefault="00675C92" w:rsidP="00E07E04">
      <w:pPr>
        <w:ind w:left="1134" w:hanging="1134"/>
        <w:jc w:val="both"/>
        <w:rPr>
          <w:rFonts w:ascii="Arial" w:hAnsi="Arial" w:cs="Arial"/>
          <w:b/>
          <w:i/>
          <w:sz w:val="20"/>
          <w:lang w:val="en-US"/>
        </w:rPr>
      </w:pPr>
      <w:proofErr w:type="gramStart"/>
      <w:r>
        <w:rPr>
          <w:rFonts w:ascii="Arial" w:hAnsi="Arial" w:cs="Arial"/>
          <w:b/>
          <w:i/>
          <w:sz w:val="20"/>
          <w:lang w:val="en-US"/>
        </w:rPr>
        <w:t>11.30am</w:t>
      </w:r>
      <w:r>
        <w:rPr>
          <w:rFonts w:ascii="Arial" w:hAnsi="Arial" w:cs="Arial"/>
          <w:b/>
          <w:i/>
          <w:sz w:val="20"/>
          <w:lang w:val="en-US"/>
        </w:rPr>
        <w:tab/>
        <w:t>Lodge Bog, Co. Kildare to see Sphagnum moss restoration trials.</w:t>
      </w:r>
      <w:proofErr w:type="gramEnd"/>
      <w:r>
        <w:rPr>
          <w:rFonts w:ascii="Arial" w:hAnsi="Arial" w:cs="Arial"/>
          <w:b/>
          <w:i/>
          <w:sz w:val="20"/>
          <w:lang w:val="en-US"/>
        </w:rPr>
        <w:t xml:space="preserve"> Meet with </w:t>
      </w:r>
      <w:proofErr w:type="spellStart"/>
      <w:r>
        <w:rPr>
          <w:rFonts w:ascii="Arial" w:hAnsi="Arial" w:cs="Arial"/>
          <w:b/>
          <w:i/>
          <w:sz w:val="20"/>
          <w:lang w:val="en-US"/>
        </w:rPr>
        <w:t>Tadhg</w:t>
      </w:r>
      <w:proofErr w:type="spellEnd"/>
      <w:r>
        <w:rPr>
          <w:rFonts w:ascii="Arial" w:hAnsi="Arial" w:cs="Arial"/>
          <w:b/>
          <w:i/>
          <w:sz w:val="20"/>
          <w:lang w:val="en-US"/>
        </w:rPr>
        <w:t xml:space="preserve"> Ó </w:t>
      </w:r>
      <w:proofErr w:type="spellStart"/>
      <w:r>
        <w:rPr>
          <w:rFonts w:ascii="Arial" w:hAnsi="Arial" w:cs="Arial"/>
          <w:b/>
          <w:i/>
          <w:sz w:val="20"/>
          <w:lang w:val="en-US"/>
        </w:rPr>
        <w:t>Corcora</w:t>
      </w:r>
      <w:proofErr w:type="spellEnd"/>
      <w:r>
        <w:rPr>
          <w:rFonts w:ascii="Arial" w:hAnsi="Arial" w:cs="Arial"/>
          <w:b/>
          <w:i/>
          <w:sz w:val="20"/>
          <w:lang w:val="en-US"/>
        </w:rPr>
        <w:t xml:space="preserve">, Irish </w:t>
      </w:r>
      <w:proofErr w:type="spellStart"/>
      <w:r>
        <w:rPr>
          <w:rFonts w:ascii="Arial" w:hAnsi="Arial" w:cs="Arial"/>
          <w:b/>
          <w:i/>
          <w:sz w:val="20"/>
          <w:lang w:val="en-US"/>
        </w:rPr>
        <w:t>Peatland</w:t>
      </w:r>
      <w:proofErr w:type="spellEnd"/>
      <w:r>
        <w:rPr>
          <w:rFonts w:ascii="Arial" w:hAnsi="Arial" w:cs="Arial"/>
          <w:b/>
          <w:i/>
          <w:sz w:val="20"/>
          <w:lang w:val="en-US"/>
        </w:rPr>
        <w:t xml:space="preserve"> Conservation Council</w:t>
      </w:r>
    </w:p>
    <w:p w:rsidR="00675C92" w:rsidRDefault="00675C92" w:rsidP="00E07E04">
      <w:pPr>
        <w:ind w:left="1134" w:hanging="1134"/>
        <w:jc w:val="both"/>
        <w:rPr>
          <w:rFonts w:ascii="Arial" w:hAnsi="Arial" w:cs="Arial"/>
          <w:b/>
          <w:i/>
          <w:sz w:val="20"/>
          <w:lang w:val="en-US"/>
        </w:rPr>
      </w:pPr>
      <w:r>
        <w:rPr>
          <w:rFonts w:ascii="Arial" w:hAnsi="Arial" w:cs="Arial"/>
          <w:b/>
          <w:i/>
          <w:sz w:val="20"/>
          <w:lang w:val="en-US"/>
        </w:rPr>
        <w:t>1pm</w:t>
      </w:r>
      <w:r>
        <w:rPr>
          <w:rFonts w:ascii="Arial" w:hAnsi="Arial" w:cs="Arial"/>
          <w:b/>
          <w:i/>
          <w:sz w:val="20"/>
          <w:lang w:val="en-US"/>
        </w:rPr>
        <w:tab/>
        <w:t>Lunch</w:t>
      </w:r>
      <w:r w:rsidR="00073F5A">
        <w:rPr>
          <w:rFonts w:ascii="Arial" w:hAnsi="Arial" w:cs="Arial"/>
          <w:b/>
          <w:i/>
          <w:sz w:val="20"/>
          <w:lang w:val="en-US"/>
        </w:rPr>
        <w:t xml:space="preserve"> in the </w:t>
      </w:r>
      <w:proofErr w:type="spellStart"/>
      <w:r w:rsidR="00073F5A">
        <w:rPr>
          <w:rFonts w:ascii="Arial" w:hAnsi="Arial" w:cs="Arial"/>
          <w:b/>
          <w:i/>
          <w:sz w:val="20"/>
          <w:lang w:val="en-US"/>
        </w:rPr>
        <w:t>Lullymore</w:t>
      </w:r>
      <w:proofErr w:type="spellEnd"/>
      <w:r w:rsidR="00073F5A">
        <w:rPr>
          <w:rFonts w:ascii="Arial" w:hAnsi="Arial" w:cs="Arial"/>
          <w:b/>
          <w:i/>
          <w:sz w:val="20"/>
          <w:lang w:val="en-US"/>
        </w:rPr>
        <w:t xml:space="preserve"> Heritage Park</w:t>
      </w:r>
    </w:p>
    <w:p w:rsidR="00675C92" w:rsidRPr="009626B7" w:rsidRDefault="00675C92" w:rsidP="00E07E04">
      <w:pPr>
        <w:ind w:left="1134" w:hanging="1134"/>
        <w:jc w:val="both"/>
        <w:rPr>
          <w:rFonts w:ascii="Arial" w:hAnsi="Arial" w:cs="Arial"/>
          <w:b/>
          <w:i/>
          <w:sz w:val="20"/>
          <w:lang w:val="en-US"/>
        </w:rPr>
      </w:pPr>
      <w:proofErr w:type="gramStart"/>
      <w:r>
        <w:rPr>
          <w:rFonts w:ascii="Arial" w:hAnsi="Arial" w:cs="Arial"/>
          <w:b/>
          <w:i/>
          <w:sz w:val="20"/>
          <w:lang w:val="en-US"/>
        </w:rPr>
        <w:t>2pm</w:t>
      </w:r>
      <w:r>
        <w:rPr>
          <w:rFonts w:ascii="Arial" w:hAnsi="Arial" w:cs="Arial"/>
          <w:b/>
          <w:i/>
          <w:sz w:val="20"/>
          <w:lang w:val="en-US"/>
        </w:rPr>
        <w:tab/>
      </w:r>
      <w:proofErr w:type="spellStart"/>
      <w:r>
        <w:rPr>
          <w:rFonts w:ascii="Arial" w:hAnsi="Arial" w:cs="Arial"/>
          <w:b/>
          <w:i/>
          <w:sz w:val="20"/>
          <w:lang w:val="en-US"/>
        </w:rPr>
        <w:t>Lullymore</w:t>
      </w:r>
      <w:proofErr w:type="spellEnd"/>
      <w:r>
        <w:rPr>
          <w:rFonts w:ascii="Arial" w:hAnsi="Arial" w:cs="Arial"/>
          <w:b/>
          <w:i/>
          <w:sz w:val="20"/>
          <w:lang w:val="en-US"/>
        </w:rPr>
        <w:t xml:space="preserve"> Biodiversity Area.</w:t>
      </w:r>
      <w:proofErr w:type="gramEnd"/>
      <w:r>
        <w:rPr>
          <w:rFonts w:ascii="Arial" w:hAnsi="Arial" w:cs="Arial"/>
          <w:b/>
          <w:i/>
          <w:sz w:val="20"/>
          <w:lang w:val="en-US"/>
        </w:rPr>
        <w:t xml:space="preserve"> Meet with Mark </w:t>
      </w:r>
      <w:proofErr w:type="spellStart"/>
      <w:r>
        <w:rPr>
          <w:rFonts w:ascii="Arial" w:hAnsi="Arial" w:cs="Arial"/>
          <w:b/>
          <w:i/>
          <w:sz w:val="20"/>
          <w:lang w:val="en-US"/>
        </w:rPr>
        <w:t>McCorry</w:t>
      </w:r>
      <w:proofErr w:type="spellEnd"/>
      <w:r>
        <w:rPr>
          <w:rFonts w:ascii="Arial" w:hAnsi="Arial" w:cs="Arial"/>
          <w:b/>
          <w:i/>
          <w:sz w:val="20"/>
          <w:lang w:val="en-US"/>
        </w:rPr>
        <w:t xml:space="preserve"> and David Fallon</w:t>
      </w:r>
      <w:r w:rsidR="008C14C3">
        <w:rPr>
          <w:rFonts w:ascii="Arial" w:hAnsi="Arial" w:cs="Arial"/>
          <w:b/>
          <w:i/>
          <w:sz w:val="20"/>
          <w:lang w:val="en-US"/>
        </w:rPr>
        <w:t xml:space="preserve">, </w:t>
      </w:r>
      <w:proofErr w:type="spellStart"/>
      <w:r w:rsidR="008C14C3">
        <w:rPr>
          <w:rFonts w:ascii="Arial" w:hAnsi="Arial" w:cs="Arial"/>
          <w:b/>
          <w:i/>
          <w:sz w:val="20"/>
          <w:lang w:val="en-US"/>
        </w:rPr>
        <w:t>Bord</w:t>
      </w:r>
      <w:proofErr w:type="spellEnd"/>
      <w:r w:rsidR="008C14C3">
        <w:rPr>
          <w:rFonts w:ascii="Arial" w:hAnsi="Arial" w:cs="Arial"/>
          <w:b/>
          <w:i/>
          <w:sz w:val="20"/>
          <w:lang w:val="en-US"/>
        </w:rPr>
        <w:t xml:space="preserve"> </w:t>
      </w:r>
      <w:proofErr w:type="spellStart"/>
      <w:proofErr w:type="gramStart"/>
      <w:r w:rsidR="008C14C3">
        <w:rPr>
          <w:rFonts w:ascii="Arial" w:hAnsi="Arial" w:cs="Arial"/>
          <w:b/>
          <w:i/>
          <w:sz w:val="20"/>
          <w:lang w:val="en-US"/>
        </w:rPr>
        <w:t>na</w:t>
      </w:r>
      <w:proofErr w:type="spellEnd"/>
      <w:proofErr w:type="gramEnd"/>
      <w:r w:rsidR="008C14C3">
        <w:rPr>
          <w:rFonts w:ascii="Arial" w:hAnsi="Arial" w:cs="Arial"/>
          <w:b/>
          <w:i/>
          <w:sz w:val="20"/>
          <w:lang w:val="en-US"/>
        </w:rPr>
        <w:t xml:space="preserve"> </w:t>
      </w:r>
      <w:proofErr w:type="spellStart"/>
      <w:r w:rsidR="008C14C3">
        <w:rPr>
          <w:rFonts w:ascii="Arial" w:hAnsi="Arial" w:cs="Arial"/>
          <w:b/>
          <w:i/>
          <w:sz w:val="20"/>
          <w:lang w:val="en-US"/>
        </w:rPr>
        <w:t>Móna</w:t>
      </w:r>
      <w:proofErr w:type="spellEnd"/>
      <w:r>
        <w:rPr>
          <w:rFonts w:ascii="Arial" w:hAnsi="Arial" w:cs="Arial"/>
          <w:b/>
          <w:i/>
          <w:sz w:val="20"/>
          <w:lang w:val="en-US"/>
        </w:rPr>
        <w:t xml:space="preserve"> </w:t>
      </w:r>
    </w:p>
    <w:p w:rsidR="008C14C3" w:rsidRDefault="008C14C3" w:rsidP="00D07C4E">
      <w:pPr>
        <w:ind w:left="2160" w:hanging="2160"/>
        <w:jc w:val="both"/>
        <w:rPr>
          <w:rFonts w:ascii="Arial" w:hAnsi="Arial" w:cs="Arial"/>
          <w:b/>
          <w:sz w:val="20"/>
          <w:lang w:val="en-US"/>
        </w:rPr>
      </w:pPr>
    </w:p>
    <w:p w:rsidR="00675C92" w:rsidRPr="00241228" w:rsidRDefault="00675C92" w:rsidP="00D07C4E">
      <w:pPr>
        <w:ind w:left="2160" w:hanging="2160"/>
        <w:jc w:val="both"/>
        <w:rPr>
          <w:rFonts w:ascii="Arial" w:hAnsi="Arial" w:cs="Arial"/>
          <w:b/>
          <w:lang w:val="en-US"/>
        </w:rPr>
      </w:pPr>
      <w:r>
        <w:rPr>
          <w:rFonts w:ascii="Arial" w:hAnsi="Arial" w:cs="Arial"/>
          <w:b/>
          <w:lang w:val="en-US"/>
        </w:rPr>
        <w:t xml:space="preserve">Membership </w:t>
      </w:r>
      <w:r w:rsidRPr="00241228">
        <w:rPr>
          <w:rFonts w:ascii="Arial" w:hAnsi="Arial" w:cs="Arial"/>
          <w:b/>
          <w:lang w:val="en-US"/>
        </w:rPr>
        <w:t>Fee</w:t>
      </w:r>
      <w:r>
        <w:rPr>
          <w:rFonts w:ascii="Arial" w:hAnsi="Arial" w:cs="Arial"/>
          <w:b/>
          <w:lang w:val="en-US"/>
        </w:rPr>
        <w:t>s of the Irish Peat Society</w:t>
      </w:r>
      <w:r w:rsidRPr="00241228">
        <w:rPr>
          <w:rFonts w:ascii="Arial" w:hAnsi="Arial" w:cs="Arial"/>
          <w:b/>
          <w:lang w:val="en-US"/>
        </w:rPr>
        <w:t xml:space="preserve"> </w:t>
      </w:r>
    </w:p>
    <w:p w:rsidR="00675C92" w:rsidRDefault="00675C92" w:rsidP="00D07C4E">
      <w:pPr>
        <w:jc w:val="both"/>
        <w:rPr>
          <w:rFonts w:ascii="Arial" w:hAnsi="Arial" w:cs="Arial"/>
          <w:sz w:val="20"/>
          <w:lang w:val="en-US"/>
        </w:rPr>
      </w:pPr>
      <w:r>
        <w:rPr>
          <w:rFonts w:ascii="Arial" w:hAnsi="Arial" w:cs="Arial"/>
          <w:sz w:val="20"/>
          <w:lang w:val="en-US"/>
        </w:rPr>
        <w:t>The Irish Peat Society will be collecting membership fees at the meeting to cover the 2016</w:t>
      </w:r>
      <w:proofErr w:type="gramStart"/>
      <w:r>
        <w:rPr>
          <w:rFonts w:ascii="Arial" w:hAnsi="Arial" w:cs="Arial"/>
          <w:sz w:val="20"/>
          <w:lang w:val="en-US"/>
        </w:rPr>
        <w:t>/17 year</w:t>
      </w:r>
      <w:proofErr w:type="gramEnd"/>
      <w:r>
        <w:rPr>
          <w:rFonts w:ascii="Arial" w:hAnsi="Arial" w:cs="Arial"/>
          <w:sz w:val="20"/>
          <w:lang w:val="en-US"/>
        </w:rPr>
        <w:t>. Please see the fees attached</w:t>
      </w:r>
    </w:p>
    <w:p w:rsidR="00675C92" w:rsidRPr="004D083D" w:rsidRDefault="00675C92" w:rsidP="00512E94">
      <w:pPr>
        <w:jc w:val="both"/>
        <w:rPr>
          <w:rFonts w:ascii="Arial" w:hAnsi="Arial" w:cs="Arial"/>
          <w:sz w:val="16"/>
          <w:lang w:val="en-US"/>
        </w:rPr>
      </w:pPr>
    </w:p>
    <w:p w:rsidR="00675C92" w:rsidRPr="00D07C4E" w:rsidRDefault="00675C92" w:rsidP="00512E94">
      <w:pPr>
        <w:jc w:val="both"/>
        <w:rPr>
          <w:rFonts w:ascii="Arial" w:hAnsi="Arial" w:cs="Arial"/>
          <w:sz w:val="16"/>
          <w:lang w:val="en-US"/>
        </w:rPr>
      </w:pPr>
    </w:p>
    <w:p w:rsidR="00675C92" w:rsidRPr="00672855" w:rsidRDefault="00675C92" w:rsidP="00672855">
      <w:pPr>
        <w:ind w:left="2160" w:hanging="2160"/>
        <w:jc w:val="center"/>
        <w:rPr>
          <w:rFonts w:ascii="Arial" w:hAnsi="Arial" w:cs="Arial"/>
          <w:b/>
          <w:highlight w:val="yellow"/>
          <w:lang w:val="en-US"/>
        </w:rPr>
      </w:pPr>
    </w:p>
    <w:p w:rsidR="00675C92" w:rsidRPr="00672855" w:rsidRDefault="00675C92" w:rsidP="00672855">
      <w:pPr>
        <w:ind w:left="2160" w:hanging="2160"/>
        <w:jc w:val="center"/>
        <w:rPr>
          <w:rFonts w:ascii="Arial" w:hAnsi="Arial" w:cs="Arial"/>
          <w:b/>
          <w:highlight w:val="yellow"/>
          <w:lang w:val="en-US"/>
        </w:rPr>
      </w:pPr>
    </w:p>
    <w:p w:rsidR="00675C92" w:rsidRPr="00672855" w:rsidRDefault="00675C92" w:rsidP="00672855">
      <w:pPr>
        <w:ind w:left="2160" w:hanging="2160"/>
        <w:jc w:val="center"/>
        <w:rPr>
          <w:rFonts w:ascii="Arial" w:hAnsi="Arial" w:cs="Arial"/>
          <w:b/>
          <w:highlight w:val="yellow"/>
          <w:lang w:val="en-US"/>
        </w:rPr>
      </w:pPr>
    </w:p>
    <w:p w:rsidR="00675C92" w:rsidRDefault="00675C92" w:rsidP="00672855">
      <w:pPr>
        <w:ind w:left="2160" w:hanging="2160"/>
        <w:jc w:val="center"/>
        <w:rPr>
          <w:rFonts w:ascii="Arial" w:hAnsi="Arial" w:cs="Arial"/>
          <w:b/>
          <w:lang w:val="en-US"/>
        </w:rPr>
      </w:pPr>
      <w:r w:rsidRPr="00672855">
        <w:rPr>
          <w:rFonts w:ascii="Arial" w:hAnsi="Arial" w:cs="Arial"/>
          <w:b/>
          <w:highlight w:val="yellow"/>
          <w:lang w:val="en-US"/>
        </w:rPr>
        <w:t>Register Your Interest Now</w:t>
      </w:r>
    </w:p>
    <w:p w:rsidR="00675C92" w:rsidRPr="00EC1EF6" w:rsidRDefault="00675C92" w:rsidP="00EC1EF6">
      <w:pPr>
        <w:autoSpaceDE w:val="0"/>
        <w:autoSpaceDN w:val="0"/>
        <w:adjustRightInd w:val="0"/>
        <w:rPr>
          <w:rFonts w:ascii="Arial" w:hAnsi="Arial" w:cs="Arial"/>
          <w:b/>
          <w:sz w:val="20"/>
        </w:rPr>
      </w:pPr>
      <w:r w:rsidRPr="00512E94">
        <w:rPr>
          <w:rFonts w:ascii="Arial" w:hAnsi="Arial" w:cs="Arial"/>
          <w:sz w:val="20"/>
          <w:lang w:val="en-US"/>
        </w:rPr>
        <w:t xml:space="preserve">We encourage your participation in this event focusing on Fens. </w:t>
      </w:r>
      <w:r w:rsidRPr="00512E94">
        <w:rPr>
          <w:rFonts w:ascii="Arial" w:hAnsi="Arial" w:cs="Arial"/>
          <w:b/>
          <w:sz w:val="20"/>
          <w:lang w:val="en-US"/>
        </w:rPr>
        <w:t>Please register your interest by Friday 30</w:t>
      </w:r>
      <w:r w:rsidRPr="00664C27">
        <w:rPr>
          <w:rFonts w:ascii="Arial" w:hAnsi="Arial" w:cs="Arial"/>
          <w:b/>
          <w:sz w:val="20"/>
          <w:vertAlign w:val="superscript"/>
          <w:lang w:val="en-US"/>
        </w:rPr>
        <w:t>th</w:t>
      </w:r>
      <w:r w:rsidRPr="00512E94">
        <w:rPr>
          <w:rFonts w:ascii="Arial" w:hAnsi="Arial" w:cs="Arial"/>
          <w:b/>
          <w:sz w:val="20"/>
          <w:lang w:val="en-US"/>
        </w:rPr>
        <w:t xml:space="preserve"> September </w:t>
      </w:r>
      <w:r w:rsidRPr="00512E94">
        <w:rPr>
          <w:rFonts w:ascii="Arial" w:hAnsi="Arial" w:cs="Arial"/>
          <w:sz w:val="20"/>
          <w:lang w:val="en-US"/>
        </w:rPr>
        <w:t xml:space="preserve">by filling in and </w:t>
      </w:r>
      <w:r w:rsidRPr="00512E94">
        <w:rPr>
          <w:rFonts w:ascii="Arial" w:hAnsi="Arial" w:cs="Arial"/>
          <w:b/>
          <w:sz w:val="20"/>
          <w:lang w:val="en-US"/>
        </w:rPr>
        <w:t>returning the attached registration form</w:t>
      </w:r>
      <w:r w:rsidRPr="00512E94">
        <w:rPr>
          <w:rFonts w:ascii="Arial" w:hAnsi="Arial" w:cs="Arial"/>
          <w:sz w:val="20"/>
          <w:lang w:val="en-US"/>
        </w:rPr>
        <w:t xml:space="preserve"> to: </w:t>
      </w:r>
      <w:hyperlink r:id="rId7" w:history="1">
        <w:proofErr w:type="spellStart"/>
        <w:r w:rsidRPr="00512E94">
          <w:rPr>
            <w:rStyle w:val="Hyperlink"/>
            <w:rFonts w:ascii="Arial" w:hAnsi="Arial" w:cs="Arial"/>
            <w:sz w:val="20"/>
            <w:lang w:val="en-US"/>
          </w:rPr>
          <w:t>tony.mckenna@bnm.ie</w:t>
        </w:r>
        <w:proofErr w:type="spellEnd"/>
      </w:hyperlink>
    </w:p>
    <w:p w:rsidR="00675C92" w:rsidRPr="00EC1EF6" w:rsidRDefault="00675C92" w:rsidP="00672855"/>
    <w:p w:rsidR="00675C92" w:rsidRPr="00EC1EF6" w:rsidRDefault="00675C92" w:rsidP="00672855"/>
    <w:p w:rsidR="00675C92" w:rsidRDefault="00675C92" w:rsidP="000A652E">
      <w:pPr>
        <w:jc w:val="center"/>
        <w:rPr>
          <w:rFonts w:ascii="Arial" w:hAnsi="Arial" w:cs="Arial"/>
          <w:b/>
        </w:rPr>
      </w:pPr>
      <w:r>
        <w:rPr>
          <w:rFonts w:ascii="Arial" w:hAnsi="Arial" w:cs="Arial"/>
          <w:b/>
        </w:rPr>
        <w:t>Irish Peat Society Annual Meeting and Field Trip</w:t>
      </w:r>
    </w:p>
    <w:p w:rsidR="00675C92" w:rsidRPr="004D083D" w:rsidRDefault="00675C92" w:rsidP="00512E94">
      <w:pPr>
        <w:autoSpaceDE w:val="0"/>
        <w:autoSpaceDN w:val="0"/>
        <w:adjustRightInd w:val="0"/>
        <w:jc w:val="center"/>
        <w:rPr>
          <w:rFonts w:ascii="Arial" w:hAnsi="Arial" w:cs="Arial"/>
          <w:b/>
          <w:sz w:val="16"/>
        </w:rPr>
      </w:pPr>
    </w:p>
    <w:p w:rsidR="00675C92" w:rsidRPr="00BB1876" w:rsidRDefault="00675C92" w:rsidP="00512E94">
      <w:pPr>
        <w:autoSpaceDE w:val="0"/>
        <w:autoSpaceDN w:val="0"/>
        <w:adjustRightInd w:val="0"/>
        <w:jc w:val="center"/>
        <w:rPr>
          <w:rFonts w:ascii="Arial" w:hAnsi="Arial" w:cs="Arial"/>
          <w:b/>
          <w:sz w:val="28"/>
        </w:rPr>
      </w:pPr>
      <w:r w:rsidRPr="00BB1876">
        <w:rPr>
          <w:rFonts w:ascii="Arial" w:hAnsi="Arial" w:cs="Arial"/>
          <w:b/>
          <w:sz w:val="28"/>
        </w:rPr>
        <w:t>Fens</w:t>
      </w:r>
    </w:p>
    <w:p w:rsidR="00675C92" w:rsidRPr="004D083D" w:rsidRDefault="00675C92" w:rsidP="00512E94">
      <w:pPr>
        <w:jc w:val="center"/>
        <w:rPr>
          <w:rFonts w:ascii="Arial" w:hAnsi="Arial" w:cs="Arial"/>
          <w:b/>
          <w:sz w:val="16"/>
        </w:rPr>
      </w:pPr>
    </w:p>
    <w:p w:rsidR="00675C92" w:rsidRPr="001E7698" w:rsidRDefault="00675C92" w:rsidP="00512E94">
      <w:pPr>
        <w:jc w:val="center"/>
        <w:rPr>
          <w:rFonts w:ascii="Arial" w:hAnsi="Arial" w:cs="Arial"/>
          <w:b/>
          <w:sz w:val="20"/>
        </w:rPr>
      </w:pPr>
      <w:proofErr w:type="spellStart"/>
      <w:r>
        <w:rPr>
          <w:rFonts w:ascii="Arial" w:hAnsi="Arial" w:cs="Arial"/>
          <w:b/>
          <w:sz w:val="20"/>
        </w:rPr>
        <w:t>Keadeen</w:t>
      </w:r>
      <w:proofErr w:type="spellEnd"/>
      <w:r>
        <w:rPr>
          <w:rFonts w:ascii="Arial" w:hAnsi="Arial" w:cs="Arial"/>
          <w:b/>
          <w:sz w:val="20"/>
        </w:rPr>
        <w:t xml:space="preserve"> Hotel, </w:t>
      </w:r>
      <w:proofErr w:type="spellStart"/>
      <w:r>
        <w:rPr>
          <w:rFonts w:ascii="Arial" w:hAnsi="Arial" w:cs="Arial"/>
          <w:b/>
          <w:sz w:val="20"/>
        </w:rPr>
        <w:t>Newbridge</w:t>
      </w:r>
      <w:proofErr w:type="spellEnd"/>
    </w:p>
    <w:p w:rsidR="00675C92" w:rsidRPr="004D083D" w:rsidRDefault="00675C92" w:rsidP="00512E94">
      <w:pPr>
        <w:jc w:val="center"/>
        <w:rPr>
          <w:rFonts w:ascii="Arial" w:hAnsi="Arial" w:cs="Arial"/>
          <w:b/>
          <w:sz w:val="16"/>
        </w:rPr>
      </w:pPr>
    </w:p>
    <w:p w:rsidR="00675C92" w:rsidRPr="00347D34" w:rsidRDefault="00675C92" w:rsidP="00512E94">
      <w:pPr>
        <w:jc w:val="center"/>
        <w:rPr>
          <w:rFonts w:ascii="Arial" w:hAnsi="Arial" w:cs="Arial"/>
          <w:b/>
          <w:sz w:val="20"/>
        </w:rPr>
      </w:pPr>
      <w:r>
        <w:rPr>
          <w:rFonts w:ascii="Arial" w:hAnsi="Arial" w:cs="Arial"/>
          <w:b/>
          <w:sz w:val="20"/>
        </w:rPr>
        <w:t>Tuesday 11</w:t>
      </w:r>
      <w:r w:rsidRPr="00664C27">
        <w:rPr>
          <w:rFonts w:ascii="Arial" w:hAnsi="Arial" w:cs="Arial"/>
          <w:b/>
          <w:sz w:val="20"/>
          <w:vertAlign w:val="superscript"/>
        </w:rPr>
        <w:t>th</w:t>
      </w:r>
      <w:r>
        <w:rPr>
          <w:rFonts w:ascii="Arial" w:hAnsi="Arial" w:cs="Arial"/>
          <w:b/>
          <w:sz w:val="20"/>
        </w:rPr>
        <w:t xml:space="preserve"> and Wednesday 12</w:t>
      </w:r>
      <w:r w:rsidRPr="00664C27">
        <w:rPr>
          <w:rFonts w:ascii="Arial" w:hAnsi="Arial" w:cs="Arial"/>
          <w:b/>
          <w:sz w:val="20"/>
          <w:vertAlign w:val="superscript"/>
        </w:rPr>
        <w:t>th</w:t>
      </w:r>
      <w:r>
        <w:rPr>
          <w:rFonts w:ascii="Arial" w:hAnsi="Arial" w:cs="Arial"/>
          <w:b/>
          <w:sz w:val="20"/>
        </w:rPr>
        <w:t xml:space="preserve"> October 2016 </w:t>
      </w:r>
    </w:p>
    <w:p w:rsidR="00675C92" w:rsidRPr="00347D34" w:rsidRDefault="00675C92" w:rsidP="00E96C04">
      <w:pPr>
        <w:rPr>
          <w:rFonts w:ascii="Arial" w:hAnsi="Arial" w:cs="Arial"/>
          <w:b/>
          <w:sz w:val="20"/>
        </w:rPr>
      </w:pPr>
    </w:p>
    <w:p w:rsidR="00675C92" w:rsidRPr="00E33ED6" w:rsidRDefault="00675C92" w:rsidP="00D07C4E">
      <w:pPr>
        <w:jc w:val="center"/>
        <w:rPr>
          <w:b/>
        </w:rPr>
      </w:pPr>
      <w:r w:rsidRPr="00E33ED6">
        <w:rPr>
          <w:b/>
        </w:rPr>
        <w:t>REGISTRATION FORM</w:t>
      </w:r>
    </w:p>
    <w:p w:rsidR="00675C92" w:rsidRDefault="00675C92" w:rsidP="00512E94">
      <w:pPr>
        <w:rPr>
          <w:rFonts w:ascii="Arial" w:hAnsi="Arial" w:cs="Arial"/>
          <w:sz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18"/>
        <w:gridCol w:w="6104"/>
      </w:tblGrid>
      <w:tr w:rsidR="00675C92" w:rsidRPr="004574A7">
        <w:tc>
          <w:tcPr>
            <w:tcW w:w="8522" w:type="dxa"/>
            <w:gridSpan w:val="2"/>
          </w:tcPr>
          <w:p w:rsidR="00675C92" w:rsidRPr="004574A7" w:rsidRDefault="00675C92" w:rsidP="0036643F">
            <w:pPr>
              <w:jc w:val="both"/>
              <w:rPr>
                <w:rFonts w:ascii="Arial" w:hAnsi="Arial" w:cs="Arial"/>
                <w:b/>
                <w:caps/>
              </w:rPr>
            </w:pPr>
            <w:r w:rsidRPr="004574A7">
              <w:rPr>
                <w:rFonts w:ascii="Arial" w:hAnsi="Arial" w:cs="Arial"/>
                <w:b/>
                <w:caps/>
              </w:rPr>
              <w:t>Personal Details</w:t>
            </w:r>
          </w:p>
        </w:tc>
      </w:tr>
      <w:tr w:rsidR="00675C92" w:rsidRPr="004574A7">
        <w:tc>
          <w:tcPr>
            <w:tcW w:w="2418" w:type="dxa"/>
          </w:tcPr>
          <w:p w:rsidR="00675C92" w:rsidRPr="004574A7" w:rsidRDefault="00675C92" w:rsidP="0036643F">
            <w:pPr>
              <w:jc w:val="both"/>
              <w:rPr>
                <w:rFonts w:ascii="Arial" w:hAnsi="Arial" w:cs="Arial"/>
              </w:rPr>
            </w:pPr>
            <w:r w:rsidRPr="004574A7">
              <w:rPr>
                <w:rFonts w:ascii="Arial" w:hAnsi="Arial" w:cs="Arial"/>
              </w:rPr>
              <w:t xml:space="preserve">Name: </w:t>
            </w:r>
          </w:p>
        </w:tc>
        <w:tc>
          <w:tcPr>
            <w:tcW w:w="6104" w:type="dxa"/>
          </w:tcPr>
          <w:p w:rsidR="00675C92" w:rsidRPr="004574A7" w:rsidRDefault="00675C92" w:rsidP="0036643F">
            <w:pPr>
              <w:jc w:val="both"/>
              <w:rPr>
                <w:rFonts w:ascii="Arial" w:hAnsi="Arial" w:cs="Arial"/>
              </w:rPr>
            </w:pPr>
          </w:p>
        </w:tc>
      </w:tr>
      <w:tr w:rsidR="00675C92" w:rsidRPr="004574A7">
        <w:tc>
          <w:tcPr>
            <w:tcW w:w="2418" w:type="dxa"/>
          </w:tcPr>
          <w:p w:rsidR="00675C92" w:rsidRPr="004574A7" w:rsidRDefault="00675C92" w:rsidP="0036643F">
            <w:pPr>
              <w:jc w:val="both"/>
              <w:rPr>
                <w:rFonts w:ascii="Arial" w:hAnsi="Arial" w:cs="Arial"/>
              </w:rPr>
            </w:pPr>
            <w:r w:rsidRPr="004574A7">
              <w:rPr>
                <w:rFonts w:ascii="Arial" w:hAnsi="Arial" w:cs="Arial"/>
              </w:rPr>
              <w:t>Organisation</w:t>
            </w:r>
          </w:p>
        </w:tc>
        <w:tc>
          <w:tcPr>
            <w:tcW w:w="6104" w:type="dxa"/>
          </w:tcPr>
          <w:p w:rsidR="00675C92" w:rsidRPr="004574A7" w:rsidRDefault="00675C92" w:rsidP="0036643F">
            <w:pPr>
              <w:jc w:val="both"/>
              <w:rPr>
                <w:rFonts w:ascii="Arial" w:hAnsi="Arial" w:cs="Arial"/>
              </w:rPr>
            </w:pPr>
          </w:p>
        </w:tc>
      </w:tr>
      <w:tr w:rsidR="00675C92" w:rsidRPr="004574A7">
        <w:tc>
          <w:tcPr>
            <w:tcW w:w="2418" w:type="dxa"/>
          </w:tcPr>
          <w:p w:rsidR="00675C92" w:rsidRPr="004574A7" w:rsidRDefault="00675C92" w:rsidP="0036643F">
            <w:pPr>
              <w:jc w:val="both"/>
              <w:rPr>
                <w:rFonts w:ascii="Arial" w:hAnsi="Arial" w:cs="Arial"/>
              </w:rPr>
            </w:pPr>
            <w:r w:rsidRPr="004574A7">
              <w:rPr>
                <w:rFonts w:ascii="Arial" w:hAnsi="Arial" w:cs="Arial"/>
              </w:rPr>
              <w:t>Address:</w:t>
            </w:r>
          </w:p>
        </w:tc>
        <w:tc>
          <w:tcPr>
            <w:tcW w:w="6104" w:type="dxa"/>
          </w:tcPr>
          <w:p w:rsidR="00675C92" w:rsidRPr="004574A7" w:rsidRDefault="00675C92" w:rsidP="0036643F">
            <w:pPr>
              <w:jc w:val="both"/>
              <w:rPr>
                <w:rFonts w:ascii="Arial" w:hAnsi="Arial" w:cs="Arial"/>
              </w:rPr>
            </w:pPr>
          </w:p>
        </w:tc>
      </w:tr>
      <w:tr w:rsidR="00675C92" w:rsidRPr="004574A7">
        <w:tc>
          <w:tcPr>
            <w:tcW w:w="2418" w:type="dxa"/>
          </w:tcPr>
          <w:p w:rsidR="00675C92" w:rsidRPr="004574A7" w:rsidRDefault="00675C92" w:rsidP="0036643F">
            <w:pPr>
              <w:jc w:val="both"/>
              <w:rPr>
                <w:rFonts w:ascii="Arial" w:hAnsi="Arial" w:cs="Arial"/>
              </w:rPr>
            </w:pPr>
          </w:p>
        </w:tc>
        <w:tc>
          <w:tcPr>
            <w:tcW w:w="6104" w:type="dxa"/>
          </w:tcPr>
          <w:p w:rsidR="00675C92" w:rsidRPr="004574A7" w:rsidRDefault="00675C92" w:rsidP="0036643F">
            <w:pPr>
              <w:jc w:val="both"/>
              <w:rPr>
                <w:rFonts w:ascii="Arial" w:hAnsi="Arial" w:cs="Arial"/>
              </w:rPr>
            </w:pPr>
          </w:p>
        </w:tc>
      </w:tr>
      <w:tr w:rsidR="00675C92" w:rsidRPr="004574A7">
        <w:tc>
          <w:tcPr>
            <w:tcW w:w="2418" w:type="dxa"/>
          </w:tcPr>
          <w:p w:rsidR="00675C92" w:rsidRPr="004574A7" w:rsidRDefault="00675C92" w:rsidP="0036643F">
            <w:pPr>
              <w:jc w:val="both"/>
              <w:rPr>
                <w:rFonts w:ascii="Arial" w:hAnsi="Arial" w:cs="Arial"/>
              </w:rPr>
            </w:pPr>
            <w:r w:rsidRPr="004574A7">
              <w:rPr>
                <w:rFonts w:ascii="Arial" w:hAnsi="Arial" w:cs="Arial"/>
              </w:rPr>
              <w:t>E-mail:</w:t>
            </w:r>
          </w:p>
        </w:tc>
        <w:tc>
          <w:tcPr>
            <w:tcW w:w="6104" w:type="dxa"/>
          </w:tcPr>
          <w:p w:rsidR="00675C92" w:rsidRPr="004574A7" w:rsidRDefault="00675C92" w:rsidP="0036643F">
            <w:pPr>
              <w:jc w:val="both"/>
              <w:rPr>
                <w:rFonts w:ascii="Arial" w:hAnsi="Arial" w:cs="Arial"/>
              </w:rPr>
            </w:pPr>
          </w:p>
        </w:tc>
      </w:tr>
      <w:tr w:rsidR="00675C92" w:rsidRPr="004574A7">
        <w:tc>
          <w:tcPr>
            <w:tcW w:w="2418" w:type="dxa"/>
          </w:tcPr>
          <w:p w:rsidR="00675C92" w:rsidRPr="004574A7" w:rsidRDefault="00675C92" w:rsidP="0036643F">
            <w:pPr>
              <w:jc w:val="both"/>
              <w:rPr>
                <w:rFonts w:ascii="Arial" w:hAnsi="Arial" w:cs="Arial"/>
              </w:rPr>
            </w:pPr>
            <w:r w:rsidRPr="004574A7">
              <w:rPr>
                <w:rFonts w:ascii="Arial" w:hAnsi="Arial" w:cs="Arial"/>
              </w:rPr>
              <w:t>Mobile:</w:t>
            </w:r>
          </w:p>
        </w:tc>
        <w:tc>
          <w:tcPr>
            <w:tcW w:w="6104" w:type="dxa"/>
          </w:tcPr>
          <w:p w:rsidR="00675C92" w:rsidRPr="004574A7" w:rsidRDefault="00675C92" w:rsidP="0036643F">
            <w:pPr>
              <w:jc w:val="both"/>
              <w:rPr>
                <w:rFonts w:ascii="Arial" w:hAnsi="Arial" w:cs="Arial"/>
              </w:rPr>
            </w:pPr>
          </w:p>
        </w:tc>
      </w:tr>
      <w:tr w:rsidR="00675C92" w:rsidRPr="004574A7">
        <w:tc>
          <w:tcPr>
            <w:tcW w:w="2418" w:type="dxa"/>
          </w:tcPr>
          <w:p w:rsidR="00675C92" w:rsidRPr="004574A7" w:rsidRDefault="00675C92" w:rsidP="0036643F">
            <w:pPr>
              <w:jc w:val="both"/>
              <w:rPr>
                <w:rFonts w:ascii="Arial" w:hAnsi="Arial" w:cs="Arial"/>
              </w:rPr>
            </w:pPr>
          </w:p>
        </w:tc>
        <w:tc>
          <w:tcPr>
            <w:tcW w:w="6104" w:type="dxa"/>
          </w:tcPr>
          <w:p w:rsidR="00675C92" w:rsidRPr="004574A7" w:rsidRDefault="00675C92" w:rsidP="0036643F">
            <w:pPr>
              <w:jc w:val="both"/>
              <w:rPr>
                <w:rFonts w:ascii="Arial" w:hAnsi="Arial" w:cs="Arial"/>
              </w:rPr>
            </w:pPr>
          </w:p>
        </w:tc>
      </w:tr>
      <w:tr w:rsidR="00675C92" w:rsidRPr="004574A7">
        <w:tc>
          <w:tcPr>
            <w:tcW w:w="2418" w:type="dxa"/>
          </w:tcPr>
          <w:p w:rsidR="00675C92" w:rsidRPr="004574A7" w:rsidRDefault="00675C92" w:rsidP="0036643F">
            <w:pPr>
              <w:jc w:val="both"/>
              <w:rPr>
                <w:rFonts w:ascii="Arial" w:hAnsi="Arial" w:cs="Arial"/>
                <w:b/>
                <w:caps/>
              </w:rPr>
            </w:pPr>
            <w:r>
              <w:rPr>
                <w:rFonts w:ascii="Arial" w:hAnsi="Arial" w:cs="Arial"/>
                <w:b/>
                <w:caps/>
              </w:rPr>
              <w:t>membership Fee</w:t>
            </w:r>
            <w:r w:rsidRPr="004574A7">
              <w:rPr>
                <w:rFonts w:ascii="Arial" w:hAnsi="Arial" w:cs="Arial"/>
                <w:b/>
                <w:caps/>
              </w:rPr>
              <w:t xml:space="preserve"> </w:t>
            </w:r>
          </w:p>
        </w:tc>
        <w:tc>
          <w:tcPr>
            <w:tcW w:w="6104" w:type="dxa"/>
          </w:tcPr>
          <w:p w:rsidR="00675C92" w:rsidRPr="004574A7" w:rsidRDefault="00675C92" w:rsidP="0036643F">
            <w:pPr>
              <w:jc w:val="both"/>
              <w:rPr>
                <w:rFonts w:ascii="Arial" w:hAnsi="Arial" w:cs="Arial"/>
                <w:b/>
                <w:caps/>
              </w:rPr>
            </w:pPr>
            <w:r w:rsidRPr="004574A7">
              <w:rPr>
                <w:rFonts w:ascii="Arial" w:hAnsi="Arial" w:cs="Arial"/>
                <w:b/>
                <w:caps/>
              </w:rPr>
              <w:t>(payment on arrival)</w:t>
            </w:r>
          </w:p>
        </w:tc>
      </w:tr>
      <w:tr w:rsidR="00675C92" w:rsidRPr="004574A7">
        <w:tc>
          <w:tcPr>
            <w:tcW w:w="2418" w:type="dxa"/>
          </w:tcPr>
          <w:p w:rsidR="00675C92" w:rsidRPr="000B6936" w:rsidRDefault="00675C92" w:rsidP="0098611A">
            <w:pPr>
              <w:rPr>
                <w:rFonts w:ascii="Arial" w:hAnsi="Arial"/>
              </w:rPr>
            </w:pPr>
            <w:r w:rsidRPr="000B6936">
              <w:rPr>
                <w:rFonts w:ascii="Arial" w:hAnsi="Arial"/>
              </w:rPr>
              <w:t>Corporate: €250</w:t>
            </w:r>
          </w:p>
        </w:tc>
        <w:tc>
          <w:tcPr>
            <w:tcW w:w="6104" w:type="dxa"/>
          </w:tcPr>
          <w:p w:rsidR="00675C92" w:rsidRPr="004574A7" w:rsidRDefault="00675C92" w:rsidP="0036643F">
            <w:pPr>
              <w:jc w:val="both"/>
              <w:rPr>
                <w:rFonts w:ascii="Arial" w:hAnsi="Arial" w:cs="Arial"/>
              </w:rPr>
            </w:pPr>
          </w:p>
        </w:tc>
      </w:tr>
      <w:tr w:rsidR="00675C92" w:rsidRPr="004574A7">
        <w:tc>
          <w:tcPr>
            <w:tcW w:w="2418" w:type="dxa"/>
          </w:tcPr>
          <w:p w:rsidR="00675C92" w:rsidRPr="000B6936" w:rsidRDefault="00675C92" w:rsidP="0036643F">
            <w:pPr>
              <w:jc w:val="both"/>
              <w:rPr>
                <w:rFonts w:ascii="Arial" w:hAnsi="Arial" w:cs="Arial"/>
                <w:b/>
              </w:rPr>
            </w:pPr>
            <w:proofErr w:type="gramStart"/>
            <w:r w:rsidRPr="000B6936">
              <w:rPr>
                <w:rFonts w:ascii="Arial" w:hAnsi="Arial"/>
              </w:rPr>
              <w:t>N.G.O.:</w:t>
            </w:r>
            <w:proofErr w:type="gramEnd"/>
            <w:r w:rsidRPr="000B6936">
              <w:rPr>
                <w:rFonts w:ascii="Arial" w:hAnsi="Arial"/>
              </w:rPr>
              <w:t xml:space="preserve"> €100</w:t>
            </w:r>
          </w:p>
        </w:tc>
        <w:tc>
          <w:tcPr>
            <w:tcW w:w="6104" w:type="dxa"/>
          </w:tcPr>
          <w:p w:rsidR="00675C92" w:rsidRPr="004574A7" w:rsidRDefault="00675C92" w:rsidP="0036643F">
            <w:pPr>
              <w:jc w:val="both"/>
              <w:rPr>
                <w:rFonts w:ascii="Arial" w:hAnsi="Arial" w:cs="Arial"/>
              </w:rPr>
            </w:pPr>
          </w:p>
        </w:tc>
      </w:tr>
      <w:tr w:rsidR="00675C92" w:rsidRPr="004574A7">
        <w:tc>
          <w:tcPr>
            <w:tcW w:w="2418" w:type="dxa"/>
          </w:tcPr>
          <w:p w:rsidR="00675C92" w:rsidRPr="000B6936" w:rsidRDefault="00675C92" w:rsidP="0098611A">
            <w:pPr>
              <w:rPr>
                <w:rFonts w:ascii="Arial" w:hAnsi="Arial"/>
              </w:rPr>
            </w:pPr>
            <w:r w:rsidRPr="000B6936">
              <w:rPr>
                <w:rFonts w:ascii="Arial" w:hAnsi="Arial"/>
              </w:rPr>
              <w:t>Individual: €40</w:t>
            </w:r>
          </w:p>
        </w:tc>
        <w:tc>
          <w:tcPr>
            <w:tcW w:w="6104" w:type="dxa"/>
          </w:tcPr>
          <w:p w:rsidR="00675C92" w:rsidRPr="004574A7" w:rsidRDefault="00675C92" w:rsidP="0036643F">
            <w:pPr>
              <w:jc w:val="both"/>
              <w:rPr>
                <w:rFonts w:ascii="Arial" w:hAnsi="Arial" w:cs="Arial"/>
                <w:b/>
              </w:rPr>
            </w:pPr>
          </w:p>
        </w:tc>
      </w:tr>
      <w:tr w:rsidR="00675C92" w:rsidRPr="004574A7">
        <w:tc>
          <w:tcPr>
            <w:tcW w:w="2418" w:type="dxa"/>
          </w:tcPr>
          <w:p w:rsidR="00675C92" w:rsidRPr="00672855" w:rsidRDefault="00675C92" w:rsidP="0098611A">
            <w:r w:rsidRPr="00672855">
              <w:rPr>
                <w:rFonts w:ascii="Arial" w:hAnsi="Arial"/>
              </w:rPr>
              <w:t>Concession: €20 (£20 for N.I. Members)</w:t>
            </w:r>
          </w:p>
        </w:tc>
        <w:tc>
          <w:tcPr>
            <w:tcW w:w="6104" w:type="dxa"/>
          </w:tcPr>
          <w:p w:rsidR="00675C92" w:rsidRPr="004574A7" w:rsidRDefault="00675C92" w:rsidP="0036643F">
            <w:pPr>
              <w:jc w:val="both"/>
              <w:rPr>
                <w:rFonts w:ascii="Arial" w:hAnsi="Arial" w:cs="Arial"/>
                <w:b/>
              </w:rPr>
            </w:pPr>
          </w:p>
        </w:tc>
      </w:tr>
      <w:tr w:rsidR="00675C92" w:rsidRPr="004574A7">
        <w:tc>
          <w:tcPr>
            <w:tcW w:w="2418" w:type="dxa"/>
          </w:tcPr>
          <w:p w:rsidR="00675C92" w:rsidRPr="00672855" w:rsidRDefault="00675C92" w:rsidP="0098611A">
            <w:r w:rsidRPr="00672855">
              <w:rPr>
                <w:rFonts w:ascii="Arial" w:hAnsi="Arial"/>
              </w:rPr>
              <w:t>Student: €20</w:t>
            </w:r>
          </w:p>
        </w:tc>
        <w:tc>
          <w:tcPr>
            <w:tcW w:w="6104" w:type="dxa"/>
          </w:tcPr>
          <w:p w:rsidR="00675C92" w:rsidRPr="004574A7" w:rsidRDefault="00675C92" w:rsidP="0036643F">
            <w:pPr>
              <w:jc w:val="both"/>
              <w:rPr>
                <w:rFonts w:ascii="Arial" w:hAnsi="Arial" w:cs="Arial"/>
                <w:b/>
              </w:rPr>
            </w:pPr>
          </w:p>
        </w:tc>
      </w:tr>
      <w:tr w:rsidR="00675C92" w:rsidRPr="004574A7">
        <w:tc>
          <w:tcPr>
            <w:tcW w:w="2418" w:type="dxa"/>
          </w:tcPr>
          <w:p w:rsidR="00675C92" w:rsidRPr="004574A7" w:rsidRDefault="00675C92" w:rsidP="0036643F">
            <w:pPr>
              <w:jc w:val="both"/>
              <w:rPr>
                <w:rFonts w:ascii="Arial" w:hAnsi="Arial" w:cs="Arial"/>
              </w:rPr>
            </w:pPr>
          </w:p>
        </w:tc>
        <w:tc>
          <w:tcPr>
            <w:tcW w:w="6104" w:type="dxa"/>
          </w:tcPr>
          <w:p w:rsidR="00675C92" w:rsidRPr="004574A7" w:rsidRDefault="00675C92" w:rsidP="0036643F">
            <w:pPr>
              <w:jc w:val="both"/>
              <w:rPr>
                <w:rFonts w:ascii="Arial" w:hAnsi="Arial" w:cs="Arial"/>
              </w:rPr>
            </w:pPr>
          </w:p>
        </w:tc>
      </w:tr>
      <w:tr w:rsidR="00675C92" w:rsidRPr="004574A7">
        <w:tc>
          <w:tcPr>
            <w:tcW w:w="2418" w:type="dxa"/>
          </w:tcPr>
          <w:p w:rsidR="00675C92" w:rsidRPr="004574A7" w:rsidRDefault="00675C92" w:rsidP="0036643F">
            <w:pPr>
              <w:jc w:val="both"/>
              <w:rPr>
                <w:rFonts w:ascii="Arial" w:hAnsi="Arial" w:cs="Arial"/>
                <w:b/>
              </w:rPr>
            </w:pPr>
            <w:r>
              <w:rPr>
                <w:rFonts w:ascii="Arial" w:hAnsi="Arial" w:cs="Arial"/>
                <w:b/>
              </w:rPr>
              <w:t>Tuesday 11th</w:t>
            </w:r>
          </w:p>
        </w:tc>
        <w:tc>
          <w:tcPr>
            <w:tcW w:w="6104" w:type="dxa"/>
          </w:tcPr>
          <w:p w:rsidR="00675C92" w:rsidRPr="004574A7" w:rsidRDefault="00675C92" w:rsidP="0036643F">
            <w:pPr>
              <w:jc w:val="both"/>
              <w:rPr>
                <w:rFonts w:ascii="Arial" w:hAnsi="Arial" w:cs="Arial"/>
              </w:rPr>
            </w:pPr>
          </w:p>
        </w:tc>
      </w:tr>
      <w:tr w:rsidR="00675C92" w:rsidRPr="004574A7">
        <w:tc>
          <w:tcPr>
            <w:tcW w:w="2418" w:type="dxa"/>
          </w:tcPr>
          <w:p w:rsidR="00675C92" w:rsidRPr="004574A7" w:rsidRDefault="00675C92" w:rsidP="0036643F">
            <w:pPr>
              <w:jc w:val="both"/>
              <w:rPr>
                <w:rFonts w:ascii="Arial" w:hAnsi="Arial" w:cs="Arial"/>
              </w:rPr>
            </w:pPr>
            <w:r w:rsidRPr="004574A7">
              <w:rPr>
                <w:rFonts w:ascii="Arial" w:hAnsi="Arial" w:cs="Arial"/>
              </w:rPr>
              <w:t>Lunch</w:t>
            </w:r>
          </w:p>
        </w:tc>
        <w:tc>
          <w:tcPr>
            <w:tcW w:w="6104" w:type="dxa"/>
          </w:tcPr>
          <w:p w:rsidR="00675C92" w:rsidRPr="004574A7" w:rsidRDefault="00675C92" w:rsidP="0036643F">
            <w:pPr>
              <w:jc w:val="both"/>
              <w:rPr>
                <w:rFonts w:ascii="Arial" w:hAnsi="Arial" w:cs="Arial"/>
              </w:rPr>
            </w:pPr>
          </w:p>
        </w:tc>
      </w:tr>
      <w:tr w:rsidR="00675C92" w:rsidRPr="004574A7">
        <w:tc>
          <w:tcPr>
            <w:tcW w:w="2418" w:type="dxa"/>
          </w:tcPr>
          <w:p w:rsidR="00675C92" w:rsidRPr="004574A7" w:rsidRDefault="00675C92" w:rsidP="0036643F">
            <w:pPr>
              <w:jc w:val="right"/>
              <w:rPr>
                <w:rFonts w:ascii="Arial" w:hAnsi="Arial" w:cs="Arial"/>
              </w:rPr>
            </w:pPr>
            <w:r w:rsidRPr="004574A7">
              <w:rPr>
                <w:rFonts w:ascii="Arial" w:hAnsi="Arial" w:cs="Arial"/>
                <w:b/>
              </w:rPr>
              <w:t>Y/N</w:t>
            </w:r>
          </w:p>
        </w:tc>
        <w:tc>
          <w:tcPr>
            <w:tcW w:w="6104" w:type="dxa"/>
          </w:tcPr>
          <w:p w:rsidR="00675C92" w:rsidRPr="004574A7" w:rsidRDefault="00675C92" w:rsidP="0036643F">
            <w:pPr>
              <w:jc w:val="both"/>
              <w:rPr>
                <w:rFonts w:ascii="Arial" w:hAnsi="Arial" w:cs="Arial"/>
                <w:b/>
              </w:rPr>
            </w:pPr>
          </w:p>
        </w:tc>
      </w:tr>
      <w:tr w:rsidR="00675C92" w:rsidRPr="004574A7">
        <w:tc>
          <w:tcPr>
            <w:tcW w:w="2418" w:type="dxa"/>
          </w:tcPr>
          <w:p w:rsidR="00675C92" w:rsidRPr="004574A7" w:rsidRDefault="00675C92" w:rsidP="0036643F">
            <w:pPr>
              <w:jc w:val="both"/>
              <w:rPr>
                <w:rFonts w:ascii="Arial" w:hAnsi="Arial" w:cs="Arial"/>
              </w:rPr>
            </w:pPr>
            <w:r w:rsidRPr="004574A7">
              <w:rPr>
                <w:rFonts w:ascii="Arial" w:hAnsi="Arial" w:cs="Arial"/>
              </w:rPr>
              <w:t>Seminar Attendance</w:t>
            </w:r>
          </w:p>
        </w:tc>
        <w:tc>
          <w:tcPr>
            <w:tcW w:w="6104" w:type="dxa"/>
          </w:tcPr>
          <w:p w:rsidR="00675C92" w:rsidRPr="004574A7" w:rsidRDefault="00675C92" w:rsidP="0036643F">
            <w:pPr>
              <w:jc w:val="both"/>
              <w:rPr>
                <w:rFonts w:ascii="Arial" w:hAnsi="Arial" w:cs="Arial"/>
              </w:rPr>
            </w:pPr>
          </w:p>
        </w:tc>
      </w:tr>
      <w:tr w:rsidR="00675C92" w:rsidRPr="004574A7">
        <w:tc>
          <w:tcPr>
            <w:tcW w:w="2418" w:type="dxa"/>
          </w:tcPr>
          <w:p w:rsidR="00675C92" w:rsidRPr="004574A7" w:rsidRDefault="00675C92" w:rsidP="0036643F">
            <w:pPr>
              <w:jc w:val="right"/>
              <w:rPr>
                <w:rFonts w:ascii="Arial" w:hAnsi="Arial" w:cs="Arial"/>
              </w:rPr>
            </w:pPr>
            <w:r w:rsidRPr="004574A7">
              <w:rPr>
                <w:rFonts w:ascii="Arial" w:hAnsi="Arial" w:cs="Arial"/>
                <w:b/>
              </w:rPr>
              <w:t>Y/N</w:t>
            </w:r>
          </w:p>
        </w:tc>
        <w:tc>
          <w:tcPr>
            <w:tcW w:w="6104" w:type="dxa"/>
          </w:tcPr>
          <w:p w:rsidR="00675C92" w:rsidRPr="004574A7" w:rsidRDefault="00675C92" w:rsidP="0036643F">
            <w:pPr>
              <w:jc w:val="both"/>
              <w:rPr>
                <w:rFonts w:ascii="Arial" w:hAnsi="Arial" w:cs="Arial"/>
                <w:b/>
              </w:rPr>
            </w:pPr>
          </w:p>
        </w:tc>
      </w:tr>
      <w:tr w:rsidR="00675C92" w:rsidRPr="004574A7">
        <w:tc>
          <w:tcPr>
            <w:tcW w:w="2418" w:type="dxa"/>
          </w:tcPr>
          <w:p w:rsidR="00675C92" w:rsidRPr="00664C27" w:rsidRDefault="00675C92" w:rsidP="0036643F">
            <w:pPr>
              <w:jc w:val="both"/>
              <w:rPr>
                <w:rFonts w:ascii="Arial" w:hAnsi="Arial" w:cs="Arial"/>
                <w:b/>
              </w:rPr>
            </w:pPr>
            <w:r w:rsidRPr="00664C27">
              <w:rPr>
                <w:rFonts w:ascii="Arial" w:hAnsi="Arial" w:cs="Arial"/>
                <w:b/>
              </w:rPr>
              <w:t>Wednesday 12th</w:t>
            </w:r>
          </w:p>
        </w:tc>
        <w:tc>
          <w:tcPr>
            <w:tcW w:w="6104" w:type="dxa"/>
          </w:tcPr>
          <w:p w:rsidR="00675C92" w:rsidRPr="004574A7" w:rsidRDefault="00675C92" w:rsidP="0036643F">
            <w:pPr>
              <w:jc w:val="both"/>
              <w:rPr>
                <w:rFonts w:ascii="Arial" w:hAnsi="Arial" w:cs="Arial"/>
              </w:rPr>
            </w:pPr>
          </w:p>
        </w:tc>
      </w:tr>
      <w:tr w:rsidR="00675C92" w:rsidRPr="004574A7">
        <w:tc>
          <w:tcPr>
            <w:tcW w:w="2418" w:type="dxa"/>
          </w:tcPr>
          <w:p w:rsidR="00675C92" w:rsidRPr="004574A7" w:rsidRDefault="00675C92" w:rsidP="000A652E">
            <w:pPr>
              <w:rPr>
                <w:rFonts w:ascii="Arial" w:hAnsi="Arial" w:cs="Arial"/>
              </w:rPr>
            </w:pPr>
            <w:r w:rsidRPr="004574A7">
              <w:rPr>
                <w:rFonts w:ascii="Arial" w:hAnsi="Arial" w:cs="Arial"/>
              </w:rPr>
              <w:t>Field Trip Attendance</w:t>
            </w:r>
          </w:p>
        </w:tc>
        <w:tc>
          <w:tcPr>
            <w:tcW w:w="6104" w:type="dxa"/>
          </w:tcPr>
          <w:p w:rsidR="00675C92" w:rsidRPr="004574A7" w:rsidRDefault="00675C92" w:rsidP="0036643F">
            <w:pPr>
              <w:jc w:val="both"/>
              <w:rPr>
                <w:rFonts w:ascii="Arial" w:hAnsi="Arial" w:cs="Arial"/>
              </w:rPr>
            </w:pPr>
          </w:p>
        </w:tc>
      </w:tr>
      <w:tr w:rsidR="00675C92" w:rsidRPr="004574A7">
        <w:tc>
          <w:tcPr>
            <w:tcW w:w="2418" w:type="dxa"/>
          </w:tcPr>
          <w:p w:rsidR="00675C92" w:rsidRPr="004574A7" w:rsidRDefault="00675C92" w:rsidP="0036643F">
            <w:pPr>
              <w:jc w:val="right"/>
              <w:rPr>
                <w:rFonts w:ascii="Arial" w:hAnsi="Arial" w:cs="Arial"/>
              </w:rPr>
            </w:pPr>
            <w:r w:rsidRPr="004574A7">
              <w:rPr>
                <w:rFonts w:ascii="Arial" w:hAnsi="Arial" w:cs="Arial"/>
                <w:b/>
              </w:rPr>
              <w:t>Y/N</w:t>
            </w:r>
          </w:p>
        </w:tc>
        <w:tc>
          <w:tcPr>
            <w:tcW w:w="6104" w:type="dxa"/>
          </w:tcPr>
          <w:p w:rsidR="00675C92" w:rsidRPr="004574A7" w:rsidRDefault="00675C92" w:rsidP="0036643F">
            <w:pPr>
              <w:jc w:val="both"/>
              <w:rPr>
                <w:rFonts w:ascii="Arial" w:hAnsi="Arial" w:cs="Arial"/>
                <w:b/>
              </w:rPr>
            </w:pPr>
          </w:p>
        </w:tc>
      </w:tr>
      <w:tr w:rsidR="00675C92" w:rsidRPr="004574A7">
        <w:tc>
          <w:tcPr>
            <w:tcW w:w="2418" w:type="dxa"/>
          </w:tcPr>
          <w:p w:rsidR="00675C92" w:rsidRPr="004574A7" w:rsidRDefault="00675C92" w:rsidP="0036643F">
            <w:pPr>
              <w:jc w:val="both"/>
              <w:rPr>
                <w:rFonts w:ascii="Arial" w:hAnsi="Arial" w:cs="Arial"/>
              </w:rPr>
            </w:pPr>
            <w:r w:rsidRPr="004574A7">
              <w:rPr>
                <w:rFonts w:ascii="Arial" w:hAnsi="Arial" w:cs="Arial"/>
              </w:rPr>
              <w:t>Lunch</w:t>
            </w:r>
          </w:p>
        </w:tc>
        <w:tc>
          <w:tcPr>
            <w:tcW w:w="6104" w:type="dxa"/>
          </w:tcPr>
          <w:p w:rsidR="00675C92" w:rsidRPr="004574A7" w:rsidRDefault="00675C92" w:rsidP="0036643F">
            <w:pPr>
              <w:jc w:val="both"/>
              <w:rPr>
                <w:rFonts w:ascii="Arial" w:hAnsi="Arial" w:cs="Arial"/>
              </w:rPr>
            </w:pPr>
          </w:p>
        </w:tc>
      </w:tr>
      <w:tr w:rsidR="00675C92" w:rsidRPr="004574A7">
        <w:tc>
          <w:tcPr>
            <w:tcW w:w="2418" w:type="dxa"/>
          </w:tcPr>
          <w:p w:rsidR="00675C92" w:rsidRPr="004574A7" w:rsidRDefault="00675C92" w:rsidP="0036643F">
            <w:pPr>
              <w:jc w:val="right"/>
              <w:rPr>
                <w:rFonts w:ascii="Arial" w:hAnsi="Arial" w:cs="Arial"/>
              </w:rPr>
            </w:pPr>
            <w:r w:rsidRPr="004574A7">
              <w:rPr>
                <w:rFonts w:ascii="Arial" w:hAnsi="Arial" w:cs="Arial"/>
                <w:b/>
              </w:rPr>
              <w:t>Y/N</w:t>
            </w:r>
          </w:p>
        </w:tc>
        <w:tc>
          <w:tcPr>
            <w:tcW w:w="6104" w:type="dxa"/>
          </w:tcPr>
          <w:p w:rsidR="00675C92" w:rsidRPr="004574A7" w:rsidRDefault="00675C92" w:rsidP="0036643F">
            <w:pPr>
              <w:jc w:val="both"/>
              <w:rPr>
                <w:rFonts w:ascii="Arial" w:hAnsi="Arial" w:cs="Arial"/>
                <w:b/>
              </w:rPr>
            </w:pPr>
          </w:p>
        </w:tc>
      </w:tr>
      <w:tr w:rsidR="00675C92" w:rsidRPr="004574A7">
        <w:tc>
          <w:tcPr>
            <w:tcW w:w="2418" w:type="dxa"/>
          </w:tcPr>
          <w:p w:rsidR="00675C92" w:rsidRPr="004574A7" w:rsidRDefault="00675C92" w:rsidP="0036643F">
            <w:pPr>
              <w:jc w:val="both"/>
              <w:rPr>
                <w:rFonts w:ascii="Arial" w:hAnsi="Arial" w:cs="Arial"/>
              </w:rPr>
            </w:pPr>
          </w:p>
        </w:tc>
        <w:tc>
          <w:tcPr>
            <w:tcW w:w="6104" w:type="dxa"/>
          </w:tcPr>
          <w:p w:rsidR="00675C92" w:rsidRPr="004574A7" w:rsidRDefault="00675C92" w:rsidP="0036643F">
            <w:pPr>
              <w:jc w:val="both"/>
              <w:rPr>
                <w:rFonts w:ascii="Arial" w:hAnsi="Arial" w:cs="Arial"/>
              </w:rPr>
            </w:pPr>
          </w:p>
        </w:tc>
      </w:tr>
      <w:tr w:rsidR="00675C92" w:rsidRPr="004574A7">
        <w:tc>
          <w:tcPr>
            <w:tcW w:w="8522" w:type="dxa"/>
            <w:gridSpan w:val="2"/>
          </w:tcPr>
          <w:p w:rsidR="00675C92" w:rsidRPr="004574A7" w:rsidRDefault="00675C92" w:rsidP="0036643F">
            <w:pPr>
              <w:jc w:val="both"/>
              <w:rPr>
                <w:rFonts w:ascii="Arial" w:hAnsi="Arial" w:cs="Arial"/>
              </w:rPr>
            </w:pPr>
            <w:r w:rsidRPr="004574A7">
              <w:rPr>
                <w:rFonts w:ascii="Arial" w:hAnsi="Arial" w:cs="Arial"/>
              </w:rPr>
              <w:t>Do you have any special dietary requirements?</w:t>
            </w:r>
          </w:p>
        </w:tc>
      </w:tr>
      <w:tr w:rsidR="00675C92" w:rsidRPr="004574A7">
        <w:tc>
          <w:tcPr>
            <w:tcW w:w="2418" w:type="dxa"/>
          </w:tcPr>
          <w:p w:rsidR="00675C92" w:rsidRPr="004574A7" w:rsidRDefault="00675C92" w:rsidP="0036643F">
            <w:pPr>
              <w:jc w:val="both"/>
              <w:rPr>
                <w:rFonts w:ascii="Arial" w:hAnsi="Arial" w:cs="Arial"/>
              </w:rPr>
            </w:pPr>
          </w:p>
        </w:tc>
        <w:tc>
          <w:tcPr>
            <w:tcW w:w="6104" w:type="dxa"/>
          </w:tcPr>
          <w:p w:rsidR="00675C92" w:rsidRPr="004574A7" w:rsidRDefault="00675C92" w:rsidP="0036643F">
            <w:pPr>
              <w:jc w:val="both"/>
              <w:rPr>
                <w:rFonts w:ascii="Arial" w:hAnsi="Arial" w:cs="Arial"/>
              </w:rPr>
            </w:pPr>
          </w:p>
        </w:tc>
      </w:tr>
      <w:tr w:rsidR="00675C92" w:rsidRPr="004574A7">
        <w:tc>
          <w:tcPr>
            <w:tcW w:w="2418" w:type="dxa"/>
          </w:tcPr>
          <w:p w:rsidR="00675C92" w:rsidRPr="004574A7" w:rsidRDefault="00675C92" w:rsidP="0036643F">
            <w:pPr>
              <w:jc w:val="both"/>
              <w:rPr>
                <w:rFonts w:ascii="Arial" w:hAnsi="Arial" w:cs="Arial"/>
              </w:rPr>
            </w:pPr>
          </w:p>
        </w:tc>
        <w:tc>
          <w:tcPr>
            <w:tcW w:w="6104" w:type="dxa"/>
          </w:tcPr>
          <w:p w:rsidR="00675C92" w:rsidRPr="004574A7" w:rsidRDefault="00675C92" w:rsidP="0036643F">
            <w:pPr>
              <w:jc w:val="both"/>
              <w:rPr>
                <w:rFonts w:ascii="Arial" w:hAnsi="Arial" w:cs="Arial"/>
              </w:rPr>
            </w:pPr>
          </w:p>
        </w:tc>
      </w:tr>
    </w:tbl>
    <w:p w:rsidR="00675C92" w:rsidRPr="004044F8" w:rsidRDefault="00675C92" w:rsidP="00D07C4E"/>
    <w:p w:rsidR="00675C92" w:rsidRDefault="00675C92" w:rsidP="00D07C4E">
      <w:pPr>
        <w:jc w:val="center"/>
        <w:rPr>
          <w:b/>
        </w:rPr>
      </w:pPr>
    </w:p>
    <w:p w:rsidR="00675C92" w:rsidRDefault="00675C92" w:rsidP="00D07C4E">
      <w:pPr>
        <w:jc w:val="center"/>
        <w:rPr>
          <w:b/>
        </w:rPr>
      </w:pPr>
    </w:p>
    <w:p w:rsidR="00675C92" w:rsidRDefault="00675C92" w:rsidP="00D07C4E">
      <w:pPr>
        <w:jc w:val="center"/>
        <w:rPr>
          <w:b/>
        </w:rPr>
      </w:pPr>
    </w:p>
    <w:p w:rsidR="00675C92" w:rsidRDefault="00675C92" w:rsidP="00D07C4E">
      <w:pPr>
        <w:jc w:val="center"/>
        <w:rPr>
          <w:b/>
        </w:rPr>
      </w:pPr>
    </w:p>
    <w:p w:rsidR="00675C92" w:rsidRDefault="00675C92" w:rsidP="00D07C4E">
      <w:pPr>
        <w:jc w:val="center"/>
        <w:rPr>
          <w:b/>
        </w:rPr>
      </w:pPr>
    </w:p>
    <w:p w:rsidR="00675C92" w:rsidRDefault="00675C92" w:rsidP="00D07C4E">
      <w:pPr>
        <w:jc w:val="center"/>
        <w:rPr>
          <w:b/>
        </w:rPr>
      </w:pPr>
    </w:p>
    <w:p w:rsidR="00675C92" w:rsidRDefault="00675C92" w:rsidP="00D07C4E">
      <w:pPr>
        <w:jc w:val="center"/>
        <w:rPr>
          <w:b/>
        </w:rPr>
      </w:pPr>
    </w:p>
    <w:p w:rsidR="00675C92" w:rsidRDefault="00675C92" w:rsidP="00D07C4E">
      <w:pPr>
        <w:jc w:val="center"/>
        <w:rPr>
          <w:b/>
        </w:rPr>
      </w:pPr>
      <w:r>
        <w:rPr>
          <w:b/>
        </w:rPr>
        <w:t xml:space="preserve">Membership Fees </w:t>
      </w:r>
    </w:p>
    <w:p w:rsidR="00675C92" w:rsidRDefault="00675C92" w:rsidP="00D07C4E">
      <w:pPr>
        <w:jc w:val="center"/>
        <w:rPr>
          <w:b/>
        </w:rPr>
      </w:pPr>
      <w:r>
        <w:rPr>
          <w:b/>
        </w:rPr>
        <w:t xml:space="preserve"> Irish National Committee </w:t>
      </w:r>
    </w:p>
    <w:p w:rsidR="00675C92" w:rsidRDefault="00675C92" w:rsidP="00D07C4E">
      <w:pPr>
        <w:jc w:val="center"/>
        <w:rPr>
          <w:b/>
        </w:rPr>
      </w:pPr>
      <w:proofErr w:type="gramStart"/>
      <w:r>
        <w:rPr>
          <w:b/>
        </w:rPr>
        <w:t>of</w:t>
      </w:r>
      <w:proofErr w:type="gramEnd"/>
      <w:r>
        <w:rPr>
          <w:b/>
        </w:rPr>
        <w:t xml:space="preserve"> the</w:t>
      </w:r>
      <w:r w:rsidRPr="005418BD">
        <w:rPr>
          <w:b/>
        </w:rPr>
        <w:t xml:space="preserve"> </w:t>
      </w:r>
    </w:p>
    <w:p w:rsidR="00675C92" w:rsidRPr="005418BD" w:rsidRDefault="00675C92" w:rsidP="00D07C4E">
      <w:pPr>
        <w:jc w:val="center"/>
        <w:rPr>
          <w:b/>
        </w:rPr>
      </w:pPr>
      <w:r w:rsidRPr="005418BD">
        <w:rPr>
          <w:b/>
        </w:rPr>
        <w:t xml:space="preserve">International Peat Society </w:t>
      </w:r>
    </w:p>
    <w:p w:rsidR="00675C92" w:rsidRPr="005418BD" w:rsidRDefault="00675C92" w:rsidP="00D07C4E">
      <w:pPr>
        <w:jc w:val="center"/>
        <w:rPr>
          <w:b/>
        </w:rPr>
      </w:pPr>
      <w:r>
        <w:rPr>
          <w:b/>
        </w:rPr>
        <w:t>11</w:t>
      </w:r>
      <w:r w:rsidRPr="00664C27">
        <w:rPr>
          <w:b/>
          <w:vertAlign w:val="superscript"/>
        </w:rPr>
        <w:t>th</w:t>
      </w:r>
      <w:r>
        <w:rPr>
          <w:b/>
        </w:rPr>
        <w:t xml:space="preserve"> and </w:t>
      </w:r>
      <w:proofErr w:type="gramStart"/>
      <w:r>
        <w:rPr>
          <w:b/>
        </w:rPr>
        <w:t>12</w:t>
      </w:r>
      <w:r w:rsidRPr="00664C27">
        <w:rPr>
          <w:b/>
          <w:vertAlign w:val="superscript"/>
        </w:rPr>
        <w:t>th</w:t>
      </w:r>
      <w:r>
        <w:rPr>
          <w:b/>
        </w:rPr>
        <w:t xml:space="preserve">  October</w:t>
      </w:r>
      <w:proofErr w:type="gramEnd"/>
      <w:r>
        <w:rPr>
          <w:b/>
        </w:rPr>
        <w:t xml:space="preserve"> 2016</w:t>
      </w:r>
    </w:p>
    <w:p w:rsidR="00675C92" w:rsidRDefault="00675C92" w:rsidP="00D07C4E"/>
    <w:p w:rsidR="00675C92" w:rsidRDefault="00675C92" w:rsidP="00D07C4E">
      <w:r>
        <w:rPr>
          <w:b/>
          <w:u w:val="single"/>
        </w:rPr>
        <w:t>A</w:t>
      </w:r>
      <w:r w:rsidRPr="008C00C3">
        <w:rPr>
          <w:b/>
          <w:u w:val="single"/>
        </w:rPr>
        <w:t xml:space="preserve">. Fee </w:t>
      </w:r>
      <w:r>
        <w:rPr>
          <w:b/>
          <w:u w:val="single"/>
        </w:rPr>
        <w:t>schedule</w:t>
      </w:r>
      <w:r>
        <w:t xml:space="preserve">: </w:t>
      </w:r>
    </w:p>
    <w:p w:rsidR="00675C92" w:rsidRDefault="00675C92" w:rsidP="00D07C4E"/>
    <w:p w:rsidR="00675C92" w:rsidRDefault="00675C92" w:rsidP="00D07C4E">
      <w:pPr>
        <w:ind w:left="540"/>
      </w:pPr>
      <w:r>
        <w:t>The following fee structure is applicable to 2016/17:</w:t>
      </w:r>
    </w:p>
    <w:p w:rsidR="00675C92" w:rsidRDefault="00675C92" w:rsidP="00D07C4E">
      <w:pPr>
        <w:ind w:left="540"/>
      </w:pPr>
    </w:p>
    <w:p w:rsidR="00675C92" w:rsidRDefault="00675C92" w:rsidP="00D07C4E">
      <w:pPr>
        <w:ind w:left="1080"/>
      </w:pPr>
      <w:r>
        <w:t>Corporate:</w:t>
      </w:r>
      <w:r>
        <w:tab/>
      </w:r>
      <w:r>
        <w:tab/>
        <w:t>€250</w:t>
      </w:r>
    </w:p>
    <w:p w:rsidR="00675C92" w:rsidRDefault="00675C92" w:rsidP="00D07C4E">
      <w:pPr>
        <w:ind w:left="1080"/>
      </w:pPr>
      <w:proofErr w:type="gramStart"/>
      <w:r>
        <w:t>N.G.O.:</w:t>
      </w:r>
      <w:proofErr w:type="gramEnd"/>
      <w:r>
        <w:tab/>
      </w:r>
      <w:r>
        <w:tab/>
        <w:t>€100</w:t>
      </w:r>
    </w:p>
    <w:p w:rsidR="00675C92" w:rsidRDefault="00675C92" w:rsidP="00D07C4E">
      <w:pPr>
        <w:ind w:left="1080"/>
      </w:pPr>
      <w:r>
        <w:t>Individual:</w:t>
      </w:r>
      <w:r>
        <w:tab/>
      </w:r>
      <w:r>
        <w:tab/>
        <w:t>€40</w:t>
      </w:r>
    </w:p>
    <w:p w:rsidR="00675C92" w:rsidRDefault="00675C92" w:rsidP="00D07C4E">
      <w:pPr>
        <w:ind w:left="1080"/>
      </w:pPr>
      <w:r>
        <w:t>Concession:</w:t>
      </w:r>
      <w:r>
        <w:tab/>
        <w:t>€20</w:t>
      </w:r>
      <w:r>
        <w:tab/>
        <w:t>(£20 for N.I. Members)</w:t>
      </w:r>
    </w:p>
    <w:p w:rsidR="00675C92" w:rsidRDefault="00675C92" w:rsidP="00D07C4E">
      <w:pPr>
        <w:ind w:left="1080"/>
      </w:pPr>
      <w:r>
        <w:t>Student:</w:t>
      </w:r>
      <w:r>
        <w:tab/>
      </w:r>
      <w:r>
        <w:tab/>
        <w:t>€20</w:t>
      </w:r>
    </w:p>
    <w:p w:rsidR="00675C92" w:rsidRDefault="00675C92" w:rsidP="00D07C4E"/>
    <w:p w:rsidR="00675C92" w:rsidRDefault="00675C92" w:rsidP="00D07C4E">
      <w:r>
        <w:rPr>
          <w:b/>
          <w:u w:val="single"/>
        </w:rPr>
        <w:t>B</w:t>
      </w:r>
      <w:r w:rsidRPr="00872169">
        <w:rPr>
          <w:b/>
          <w:u w:val="single"/>
        </w:rPr>
        <w:t>. Membership entitlements</w:t>
      </w:r>
      <w:r>
        <w:t xml:space="preserve">:  Membership will include the right to vote at the </w:t>
      </w:r>
      <w:proofErr w:type="gramStart"/>
      <w:r>
        <w:t>A.G.M.,</w:t>
      </w:r>
      <w:proofErr w:type="gramEnd"/>
      <w:r>
        <w:t xml:space="preserve"> the receipt of “</w:t>
      </w:r>
      <w:proofErr w:type="spellStart"/>
      <w:r>
        <w:t>Peatlands</w:t>
      </w:r>
      <w:proofErr w:type="spellEnd"/>
      <w:r>
        <w:t xml:space="preserve"> International”, concessionary fee at Irish events, membership benefits of the International Peat Society, reduced fee at International Peat Congresses.  Corporate and N.G.O. membership entitles employees of the member organisation to participate in I.P.S. and Irish Peat Society activities at the member rate.</w:t>
      </w:r>
    </w:p>
    <w:p w:rsidR="00675C92" w:rsidRDefault="00675C92" w:rsidP="00D07C4E"/>
    <w:p w:rsidR="00675C92" w:rsidRDefault="00675C92" w:rsidP="00D07C4E">
      <w:r>
        <w:rPr>
          <w:b/>
          <w:u w:val="single"/>
        </w:rPr>
        <w:t>C</w:t>
      </w:r>
      <w:r w:rsidRPr="008C00C3">
        <w:rPr>
          <w:b/>
          <w:u w:val="single"/>
        </w:rPr>
        <w:t>. Payment and use of funds</w:t>
      </w:r>
      <w:r>
        <w:t xml:space="preserve">: Payment should be made to the Irish Peat Society, c/o Mr Pat Fitzgerald, </w:t>
      </w:r>
      <w:proofErr w:type="spellStart"/>
      <w:r>
        <w:t>Bord</w:t>
      </w:r>
      <w:proofErr w:type="spellEnd"/>
      <w:r>
        <w:t xml:space="preserve"> </w:t>
      </w:r>
      <w:proofErr w:type="spellStart"/>
      <w:r>
        <w:t>na</w:t>
      </w:r>
      <w:proofErr w:type="spellEnd"/>
      <w:r>
        <w:t xml:space="preserve"> </w:t>
      </w:r>
      <w:proofErr w:type="spellStart"/>
      <w:r>
        <w:t>Móna</w:t>
      </w:r>
      <w:proofErr w:type="spellEnd"/>
      <w:r>
        <w:t xml:space="preserve"> </w:t>
      </w:r>
      <w:proofErr w:type="spellStart"/>
      <w:proofErr w:type="gramStart"/>
      <w:r>
        <w:t>p.l.c</w:t>
      </w:r>
      <w:proofErr w:type="spellEnd"/>
      <w:r>
        <w:t>.,</w:t>
      </w:r>
      <w:proofErr w:type="gramEnd"/>
      <w:r>
        <w:t xml:space="preserve"> Main Street, </w:t>
      </w:r>
      <w:proofErr w:type="spellStart"/>
      <w:r>
        <w:t>Newbridge</w:t>
      </w:r>
      <w:proofErr w:type="spellEnd"/>
      <w:r>
        <w:t xml:space="preserve">, Co Kildare. It is requested that this payment be made as soon as possible: payment will be accepted at the A.G.M. and seminar on </w:t>
      </w:r>
      <w:r w:rsidR="008C14C3">
        <w:t>11</w:t>
      </w:r>
      <w:r w:rsidR="008C14C3" w:rsidRPr="008C14C3">
        <w:rPr>
          <w:vertAlign w:val="superscript"/>
        </w:rPr>
        <w:t>th</w:t>
      </w:r>
      <w:r w:rsidR="008C14C3">
        <w:t xml:space="preserve"> and 12</w:t>
      </w:r>
      <w:r w:rsidR="008C14C3" w:rsidRPr="008C14C3">
        <w:rPr>
          <w:vertAlign w:val="superscript"/>
        </w:rPr>
        <w:t>th</w:t>
      </w:r>
      <w:r w:rsidR="008C14C3">
        <w:t xml:space="preserve"> October 2016</w:t>
      </w:r>
      <w:r>
        <w:t xml:space="preserve"> and receipts will be given. The funds received will go towards the costs of running the Society and organising annual seminars. An organisation or individual requiring an invoice should contact </w:t>
      </w:r>
      <w:hyperlink r:id="rId8" w:history="1">
        <w:proofErr w:type="spellStart"/>
        <w:r w:rsidRPr="00E612BE">
          <w:rPr>
            <w:rStyle w:val="Hyperlink"/>
          </w:rPr>
          <w:t>pat.fitzgerald@bnm.ie</w:t>
        </w:r>
        <w:proofErr w:type="spellEnd"/>
      </w:hyperlink>
      <w:r>
        <w:t xml:space="preserve"> or </w:t>
      </w:r>
      <w:hyperlink r:id="rId9" w:history="1">
        <w:proofErr w:type="spellStart"/>
        <w:r w:rsidRPr="00073DCB">
          <w:rPr>
            <w:rStyle w:val="Hyperlink"/>
          </w:rPr>
          <w:t>tony.mckenna@bnm.ie</w:t>
        </w:r>
        <w:proofErr w:type="spellEnd"/>
      </w:hyperlink>
      <w:proofErr w:type="gramStart"/>
      <w:r>
        <w:t xml:space="preserve"> .</w:t>
      </w:r>
      <w:proofErr w:type="gramEnd"/>
    </w:p>
    <w:p w:rsidR="00675C92" w:rsidRDefault="00675C92" w:rsidP="00D07C4E">
      <w:pPr>
        <w:rPr>
          <w:b/>
          <w:u w:val="single"/>
        </w:rPr>
      </w:pPr>
    </w:p>
    <w:p w:rsidR="00675C92" w:rsidRDefault="00675C92" w:rsidP="004044F8">
      <w:r>
        <w:rPr>
          <w:b/>
          <w:u w:val="single"/>
        </w:rPr>
        <w:t>D</w:t>
      </w:r>
      <w:r w:rsidRPr="008C00C3">
        <w:rPr>
          <w:b/>
          <w:u w:val="single"/>
        </w:rPr>
        <w:t>. Northern Ireland members</w:t>
      </w:r>
      <w:r>
        <w:t>: I.P.S. members in Northern Ireland have traditionally paid their fees to the U.K. National Committee. It is recommended that this should continue. Northern Ireland members of the U.K. I.P.S. organisation are entitled to full participation in all Irish Peat Society activities at the reduced member rate.</w:t>
      </w:r>
    </w:p>
    <w:p w:rsidR="00675C92" w:rsidRDefault="00675C92" w:rsidP="004044F8"/>
    <w:p w:rsidR="00675C92" w:rsidRDefault="00675C92" w:rsidP="004044F8"/>
    <w:p w:rsidR="00675C92" w:rsidRDefault="00675C92" w:rsidP="004044F8"/>
    <w:p w:rsidR="00675C92" w:rsidRDefault="00675C92" w:rsidP="004044F8"/>
    <w:p w:rsidR="00675C92" w:rsidRDefault="00675C92" w:rsidP="004044F8"/>
    <w:p w:rsidR="00675C92" w:rsidRDefault="00675C92" w:rsidP="004044F8"/>
    <w:p w:rsidR="00675C92" w:rsidRDefault="00675C92" w:rsidP="004044F8"/>
    <w:p w:rsidR="00675C92" w:rsidRDefault="00675C92" w:rsidP="004044F8"/>
    <w:sectPr w:rsidR="00675C92" w:rsidSect="00C915BC">
      <w:footerReference w:type="default" r:id="rId10"/>
      <w:pgSz w:w="11906" w:h="16838"/>
      <w:pgMar w:top="899" w:right="1800" w:bottom="1440" w:left="1800" w:header="708" w:footer="708" w:gutter="0"/>
      <w:cols w:space="708"/>
      <w:docGrid w:linePitch="360"/>
    </w:sectPr>
  </w:body>
</w:document>
</file>

<file path=word/endnotes.xml><?xml version="1.0" encoding="utf-8"?>
<w:end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endnote w:type="separator" w:id="0">
    <w:p w:rsidR="00675C92" w:rsidRDefault="00675C92">
      <w:r>
        <w:separator/>
      </w:r>
    </w:p>
  </w:endnote>
  <w:endnote w:type="continuationSeparator" w:id="1">
    <w:p w:rsidR="00675C92" w:rsidRDefault="00675C9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auto"/>
    <w:pitch w:val="variable"/>
    <w:sig w:usb0="00000003" w:usb1="00000000" w:usb2="00000000" w:usb3="00000000" w:csb0="00000001" w:csb1="00000000"/>
  </w:font>
  <w:font w:name="Helvetica Neue">
    <w:panose1 w:val="02000503000000020004"/>
    <w:charset w:val="00"/>
    <w:family w:val="auto"/>
    <w:pitch w:val="variable"/>
    <w:sig w:usb0="00000003" w:usb1="00000000" w:usb2="00000000" w:usb3="00000000" w:csb0="00000001" w:csb1="00000000"/>
  </w:font>
  <w:font w:name="Helvetica">
    <w:panose1 w:val="00000000000000000000"/>
    <w:charset w:val="4D"/>
    <w:family w:val="swiss"/>
    <w:notTrueType/>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675C92" w:rsidRPr="00DE4594" w:rsidRDefault="00675C92" w:rsidP="00C915BC">
    <w:pPr>
      <w:pStyle w:val="Footer"/>
      <w:jc w:val="center"/>
      <w:rPr>
        <w:sz w:val="16"/>
      </w:rPr>
    </w:pPr>
    <w:r w:rsidRPr="00DE4594">
      <w:rPr>
        <w:b/>
        <w:sz w:val="16"/>
      </w:rPr>
      <w:t>Irish Peat Society Committee</w:t>
    </w:r>
    <w:r w:rsidRPr="00DE4594">
      <w:rPr>
        <w:sz w:val="16"/>
      </w:rPr>
      <w:t>: C. O’Connell (Chair), C. Farrell (Vice-Chair), C Douglas, D. Clarke, .J. Connolly, P. Fitzgerald (Secretary).</w:t>
    </w:r>
  </w:p>
  <w:p w:rsidR="00675C92" w:rsidRPr="00DE4594" w:rsidRDefault="00675C92" w:rsidP="00C915BC">
    <w:pPr>
      <w:pStyle w:val="Footer"/>
      <w:jc w:val="center"/>
      <w:rPr>
        <w:sz w:val="16"/>
      </w:rPr>
    </w:pPr>
    <w:proofErr w:type="gramStart"/>
    <w:r w:rsidRPr="00DE4594">
      <w:rPr>
        <w:sz w:val="16"/>
      </w:rPr>
      <w:t>c</w:t>
    </w:r>
    <w:proofErr w:type="gramEnd"/>
    <w:r w:rsidRPr="00DE4594">
      <w:rPr>
        <w:sz w:val="16"/>
      </w:rPr>
      <w:t xml:space="preserve">/o </w:t>
    </w:r>
    <w:proofErr w:type="spellStart"/>
    <w:r w:rsidRPr="00DE4594">
      <w:rPr>
        <w:sz w:val="16"/>
      </w:rPr>
      <w:t>Bord</w:t>
    </w:r>
    <w:proofErr w:type="spellEnd"/>
    <w:r w:rsidRPr="00DE4594">
      <w:rPr>
        <w:sz w:val="16"/>
      </w:rPr>
      <w:t xml:space="preserve"> </w:t>
    </w:r>
    <w:proofErr w:type="spellStart"/>
    <w:r w:rsidRPr="00DE4594">
      <w:rPr>
        <w:sz w:val="16"/>
      </w:rPr>
      <w:t>na</w:t>
    </w:r>
    <w:proofErr w:type="spellEnd"/>
    <w:r w:rsidRPr="00DE4594">
      <w:rPr>
        <w:sz w:val="16"/>
      </w:rPr>
      <w:t xml:space="preserve"> </w:t>
    </w:r>
    <w:proofErr w:type="spellStart"/>
    <w:r w:rsidRPr="00DE4594">
      <w:rPr>
        <w:sz w:val="16"/>
      </w:rPr>
      <w:t>Móna</w:t>
    </w:r>
    <w:proofErr w:type="spellEnd"/>
    <w:r w:rsidRPr="00DE4594">
      <w:rPr>
        <w:sz w:val="16"/>
      </w:rPr>
      <w:t xml:space="preserve">, Main Street, </w:t>
    </w:r>
    <w:proofErr w:type="spellStart"/>
    <w:r w:rsidRPr="00DE4594">
      <w:rPr>
        <w:sz w:val="16"/>
      </w:rPr>
      <w:t>Newbridge</w:t>
    </w:r>
    <w:proofErr w:type="spellEnd"/>
    <w:r w:rsidRPr="00DE4594">
      <w:rPr>
        <w:sz w:val="16"/>
      </w:rPr>
      <w:t>, Co. Kildare. Phone 045 439364</w:t>
    </w:r>
  </w:p>
  <w:p w:rsidR="00675C92" w:rsidRPr="00DE4594" w:rsidRDefault="00675C92" w:rsidP="00C915BC">
    <w:pPr>
      <w:pStyle w:val="Footer"/>
      <w:jc w:val="center"/>
      <w:rPr>
        <w:sz w:val="16"/>
      </w:rPr>
    </w:pPr>
    <w:proofErr w:type="gramStart"/>
    <w:r w:rsidRPr="00DE4594">
      <w:rPr>
        <w:sz w:val="16"/>
      </w:rPr>
      <w:t>e</w:t>
    </w:r>
    <w:proofErr w:type="gramEnd"/>
    <w:r w:rsidRPr="00DE4594">
      <w:rPr>
        <w:sz w:val="16"/>
      </w:rPr>
      <w:t xml:space="preserve">-mail: </w:t>
    </w:r>
    <w:proofErr w:type="spellStart"/>
    <w:r w:rsidRPr="00DE4594">
      <w:rPr>
        <w:sz w:val="16"/>
      </w:rPr>
      <w:t>Pat.Fitzgerald@bnm.ie</w:t>
    </w:r>
    <w:proofErr w:type="spellEnd"/>
  </w:p>
</w:ftr>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type="separator" w:id="0">
    <w:p w:rsidR="00675C92" w:rsidRDefault="00675C92">
      <w:r>
        <w:separator/>
      </w:r>
    </w:p>
  </w:footnote>
  <w:footnote w:type="continuationSeparator" w:id="1">
    <w:p w:rsidR="00675C92" w:rsidRDefault="00675C9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stylePaneFormatFilter w:val="3701"/>
  <w:doNotTrackMoves/>
  <w:defaultTabStop w:val="720"/>
  <w:doNotHyphenateCaps/>
  <w:characterSpacingControl w:val="doNotCompress"/>
  <w:doNotValidateAgainstSchema/>
  <w:doNotDemarcateInvalidXml/>
  <w:footnotePr>
    <w:footnote w:id="0"/>
    <w:footnote w:id="1"/>
  </w:footnotePr>
  <w:endnotePr>
    <w:endnote w:id="0"/>
    <w:endnote w:id="1"/>
  </w:endnotePr>
  <w:compat/>
  <w:rsids>
    <w:rsidRoot w:val="00C915BC"/>
    <w:rsid w:val="00002D17"/>
    <w:rsid w:val="00005725"/>
    <w:rsid w:val="00014AE1"/>
    <w:rsid w:val="00073DCB"/>
    <w:rsid w:val="00073F5A"/>
    <w:rsid w:val="000A652E"/>
    <w:rsid w:val="000B6936"/>
    <w:rsid w:val="00196D4F"/>
    <w:rsid w:val="001A60D4"/>
    <w:rsid w:val="001C2AB0"/>
    <w:rsid w:val="001E7698"/>
    <w:rsid w:val="00214592"/>
    <w:rsid w:val="00217863"/>
    <w:rsid w:val="00237D44"/>
    <w:rsid w:val="00241228"/>
    <w:rsid w:val="00260543"/>
    <w:rsid w:val="002E04A8"/>
    <w:rsid w:val="002F6718"/>
    <w:rsid w:val="0031165C"/>
    <w:rsid w:val="00311E4B"/>
    <w:rsid w:val="0031641C"/>
    <w:rsid w:val="00347A83"/>
    <w:rsid w:val="00347D34"/>
    <w:rsid w:val="0036486A"/>
    <w:rsid w:val="0036643F"/>
    <w:rsid w:val="00396EBB"/>
    <w:rsid w:val="003C6531"/>
    <w:rsid w:val="004044F8"/>
    <w:rsid w:val="004559FF"/>
    <w:rsid w:val="004574A7"/>
    <w:rsid w:val="00470C77"/>
    <w:rsid w:val="00471ABA"/>
    <w:rsid w:val="0048607C"/>
    <w:rsid w:val="004C3D4E"/>
    <w:rsid w:val="004D083D"/>
    <w:rsid w:val="00512E94"/>
    <w:rsid w:val="0052718D"/>
    <w:rsid w:val="005418BD"/>
    <w:rsid w:val="00550A20"/>
    <w:rsid w:val="00567D54"/>
    <w:rsid w:val="005C0865"/>
    <w:rsid w:val="005C4140"/>
    <w:rsid w:val="005E61E5"/>
    <w:rsid w:val="00600292"/>
    <w:rsid w:val="00601DDC"/>
    <w:rsid w:val="0060682F"/>
    <w:rsid w:val="00640663"/>
    <w:rsid w:val="00664C27"/>
    <w:rsid w:val="00672855"/>
    <w:rsid w:val="00675C92"/>
    <w:rsid w:val="006A534A"/>
    <w:rsid w:val="006D50C5"/>
    <w:rsid w:val="006E41BD"/>
    <w:rsid w:val="006E79CE"/>
    <w:rsid w:val="006F7F95"/>
    <w:rsid w:val="00707A89"/>
    <w:rsid w:val="00713528"/>
    <w:rsid w:val="007307DC"/>
    <w:rsid w:val="00741540"/>
    <w:rsid w:val="007E4F50"/>
    <w:rsid w:val="007F5635"/>
    <w:rsid w:val="00801F61"/>
    <w:rsid w:val="0081121D"/>
    <w:rsid w:val="00811B80"/>
    <w:rsid w:val="00872169"/>
    <w:rsid w:val="00896E8B"/>
    <w:rsid w:val="008B12BA"/>
    <w:rsid w:val="008C00C3"/>
    <w:rsid w:val="008C14C3"/>
    <w:rsid w:val="008D439C"/>
    <w:rsid w:val="00921F2E"/>
    <w:rsid w:val="00924C04"/>
    <w:rsid w:val="00943F63"/>
    <w:rsid w:val="00961421"/>
    <w:rsid w:val="009626B7"/>
    <w:rsid w:val="0098611A"/>
    <w:rsid w:val="009D2B89"/>
    <w:rsid w:val="009E1175"/>
    <w:rsid w:val="009F1071"/>
    <w:rsid w:val="009F2178"/>
    <w:rsid w:val="00A237A0"/>
    <w:rsid w:val="00A35123"/>
    <w:rsid w:val="00A50104"/>
    <w:rsid w:val="00A54E84"/>
    <w:rsid w:val="00A605CE"/>
    <w:rsid w:val="00A753FA"/>
    <w:rsid w:val="00A97AD9"/>
    <w:rsid w:val="00AD0514"/>
    <w:rsid w:val="00AF3418"/>
    <w:rsid w:val="00AF7E64"/>
    <w:rsid w:val="00B2504C"/>
    <w:rsid w:val="00B27167"/>
    <w:rsid w:val="00B31BEE"/>
    <w:rsid w:val="00B470E7"/>
    <w:rsid w:val="00B71294"/>
    <w:rsid w:val="00B837E6"/>
    <w:rsid w:val="00B83DD1"/>
    <w:rsid w:val="00B93E7A"/>
    <w:rsid w:val="00BB1876"/>
    <w:rsid w:val="00C2667B"/>
    <w:rsid w:val="00C73E96"/>
    <w:rsid w:val="00C84C13"/>
    <w:rsid w:val="00C90E57"/>
    <w:rsid w:val="00C915BC"/>
    <w:rsid w:val="00CB4597"/>
    <w:rsid w:val="00CB59A7"/>
    <w:rsid w:val="00CD4B6A"/>
    <w:rsid w:val="00D07C4E"/>
    <w:rsid w:val="00D35362"/>
    <w:rsid w:val="00D50810"/>
    <w:rsid w:val="00D50CD6"/>
    <w:rsid w:val="00D55879"/>
    <w:rsid w:val="00D9008D"/>
    <w:rsid w:val="00D92460"/>
    <w:rsid w:val="00DE4594"/>
    <w:rsid w:val="00E07E04"/>
    <w:rsid w:val="00E33ED6"/>
    <w:rsid w:val="00E42937"/>
    <w:rsid w:val="00E52CBD"/>
    <w:rsid w:val="00E612BE"/>
    <w:rsid w:val="00E73DF1"/>
    <w:rsid w:val="00E96C04"/>
    <w:rsid w:val="00EA45AC"/>
    <w:rsid w:val="00EB0DC6"/>
    <w:rsid w:val="00EC1EF6"/>
    <w:rsid w:val="00EF4094"/>
    <w:rsid w:val="00F06D6E"/>
    <w:rsid w:val="00F070BC"/>
    <w:rsid w:val="00F27F54"/>
    <w:rsid w:val="00F42A3E"/>
    <w:rsid w:val="00F90808"/>
    <w:rsid w:val="00FE6BB6"/>
  </w:rsids>
  <m:mathPr>
    <m:mathFont m:val="Abadi MT Condensed Extra Bold"/>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471ABA"/>
    <w:rPr>
      <w:lang w:val="en-GB" w:eastAsia="en-GB"/>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rsid w:val="00C915BC"/>
    <w:pPr>
      <w:tabs>
        <w:tab w:val="center" w:pos="4153"/>
        <w:tab w:val="right" w:pos="8306"/>
      </w:tabs>
    </w:pPr>
  </w:style>
  <w:style w:type="character" w:customStyle="1" w:styleId="HeaderChar">
    <w:name w:val="Header Char"/>
    <w:basedOn w:val="DefaultParagraphFont"/>
    <w:link w:val="Header"/>
    <w:uiPriority w:val="99"/>
    <w:semiHidden/>
    <w:rsid w:val="00D50810"/>
    <w:rPr>
      <w:rFonts w:cs="Times New Roman"/>
      <w:sz w:val="24"/>
      <w:lang w:val="en-GB" w:eastAsia="en-GB"/>
    </w:rPr>
  </w:style>
  <w:style w:type="paragraph" w:styleId="Footer">
    <w:name w:val="footer"/>
    <w:basedOn w:val="Normal"/>
    <w:link w:val="FooterChar"/>
    <w:uiPriority w:val="99"/>
    <w:semiHidden/>
    <w:rsid w:val="00C915BC"/>
    <w:pPr>
      <w:tabs>
        <w:tab w:val="center" w:pos="4153"/>
        <w:tab w:val="right" w:pos="8306"/>
      </w:tabs>
    </w:pPr>
  </w:style>
  <w:style w:type="character" w:customStyle="1" w:styleId="FooterChar">
    <w:name w:val="Footer Char"/>
    <w:basedOn w:val="DefaultParagraphFont"/>
    <w:link w:val="Footer"/>
    <w:uiPriority w:val="99"/>
    <w:semiHidden/>
    <w:rsid w:val="00D50810"/>
    <w:rPr>
      <w:rFonts w:cs="Times New Roman"/>
      <w:sz w:val="24"/>
      <w:lang w:val="en-GB" w:eastAsia="en-GB"/>
    </w:rPr>
  </w:style>
  <w:style w:type="character" w:styleId="Hyperlink">
    <w:name w:val="Hyperlink"/>
    <w:basedOn w:val="DefaultParagraphFont"/>
    <w:uiPriority w:val="99"/>
    <w:rsid w:val="009D2B89"/>
    <w:rPr>
      <w:rFonts w:cs="Times New Roman"/>
      <w:color w:val="0000FF"/>
      <w:u w:val="single"/>
    </w:rPr>
  </w:style>
  <w:style w:type="paragraph" w:styleId="BalloonText">
    <w:name w:val="Balloon Text"/>
    <w:basedOn w:val="Normal"/>
    <w:link w:val="BalloonTextChar"/>
    <w:uiPriority w:val="99"/>
    <w:semiHidden/>
    <w:rsid w:val="00F42A3E"/>
    <w:rPr>
      <w:rFonts w:ascii="Tahoma" w:hAnsi="Tahoma" w:cs="Tahoma"/>
      <w:sz w:val="16"/>
      <w:szCs w:val="16"/>
    </w:rPr>
  </w:style>
  <w:style w:type="character" w:customStyle="1" w:styleId="BalloonTextChar">
    <w:name w:val="Balloon Text Char"/>
    <w:basedOn w:val="DefaultParagraphFont"/>
    <w:link w:val="BalloonText"/>
    <w:uiPriority w:val="99"/>
    <w:rsid w:val="00F42A3E"/>
    <w:rPr>
      <w:rFonts w:ascii="Tahoma" w:hAnsi="Tahoma" w:cs="Tahoma"/>
      <w:sz w:val="16"/>
      <w:lang w:val="en-GB" w:eastAsia="en-GB"/>
    </w:rPr>
  </w:style>
</w:styles>
</file>

<file path=word/webSettings.xml><?xml version="1.0" encoding="utf-8"?>
<w:webSettings xmlns:r="http://schemas.openxmlformats.org/officeDocument/2006/relationships" xmlns:w="http://schemas.openxmlformats.org/wordprocessingml/2006/main">
  <w:doNotRelyOnCSS/>
  <w:doNotSaveAsSingleFile/>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pat.fitzgerald@bnm.ie" TargetMode="External"/><Relationship Id="rId4" Type="http://schemas.openxmlformats.org/officeDocument/2006/relationships/footnotes" Target="footnotes.xml"/><Relationship Id="rId10" Type="http://schemas.openxmlformats.org/officeDocument/2006/relationships/footer" Target="footer1.xml"/><Relationship Id="rId5" Type="http://schemas.openxmlformats.org/officeDocument/2006/relationships/endnotes" Target="endnotes.xml"/><Relationship Id="rId7" Type="http://schemas.openxmlformats.org/officeDocument/2006/relationships/hyperlink" Target="mailto:tony.mckenna@bnm.ie" TargetMode="External"/><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9" Type="http://schemas.openxmlformats.org/officeDocument/2006/relationships/hyperlink" Target="mailto:tony.mckenna@bnm.ie" TargetMode="External"/><Relationship Id="rId3" Type="http://schemas.openxmlformats.org/officeDocument/2006/relationships/webSettings" Target="webSettings.xml"/><Relationship Id="rId6"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675</Words>
  <Characters>3849</Characters>
  <Application>Microsoft Word 12.0.0</Application>
  <DocSecurity>0</DocSecurity>
  <Lines>32</Lines>
  <Paragraphs>7</Paragraphs>
  <ScaleCrop>false</ScaleCrop>
  <Company>Bord na Mona</Company>
  <LinksUpToDate>false</LinksUpToDate>
  <CharactersWithSpaces>4726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XPuser</dc:creator>
  <cp:keywords/>
  <cp:lastModifiedBy>Catherine &amp; John FitzGerald</cp:lastModifiedBy>
  <cp:revision>11</cp:revision>
  <dcterms:created xsi:type="dcterms:W3CDTF">2016-08-09T22:07:00Z</dcterms:created>
  <dcterms:modified xsi:type="dcterms:W3CDTF">2016-09-21T12:06:00Z</dcterms:modified>
</cp:coreProperties>
</file>